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1BF" w:rsidRPr="005551BF" w:rsidRDefault="005551BF" w:rsidP="00C512EF">
      <w:pPr>
        <w:rPr>
          <w:b/>
        </w:rPr>
      </w:pPr>
      <w:r w:rsidRPr="005551BF">
        <w:rPr>
          <w:b/>
        </w:rPr>
        <w:t>ТЕМА УРОКА: «РЕШЕНИЕ ПОКАЗАТЕЛЬНЫХ УРАВНЕНИЙ»</w:t>
      </w:r>
    </w:p>
    <w:p w:rsidR="00601CE4" w:rsidRPr="005551BF" w:rsidRDefault="00601CE4" w:rsidP="005551BF">
      <w:pPr>
        <w:rPr>
          <w:u w:val="single"/>
        </w:rPr>
      </w:pPr>
      <w:r w:rsidRPr="005551BF">
        <w:rPr>
          <w:u w:val="single"/>
        </w:rPr>
        <w:t xml:space="preserve">Описание  </w:t>
      </w:r>
      <w:r w:rsidR="00971C8B" w:rsidRPr="005551BF">
        <w:rPr>
          <w:u w:val="single"/>
        </w:rPr>
        <w:t>урока</w:t>
      </w:r>
    </w:p>
    <w:p w:rsidR="00601CE4" w:rsidRPr="00F849AA" w:rsidRDefault="00787CBA" w:rsidP="005551BF">
      <w:pPr>
        <w:spacing w:line="360" w:lineRule="auto"/>
        <w:ind w:left="-1134"/>
        <w:jc w:val="both"/>
      </w:pPr>
      <w:r w:rsidRPr="00F849AA">
        <w:t xml:space="preserve">1. </w:t>
      </w:r>
      <w:r w:rsidR="00601CE4" w:rsidRPr="00F849AA">
        <w:t xml:space="preserve">Тип урока – </w:t>
      </w:r>
      <w:r w:rsidRPr="00F849AA">
        <w:t xml:space="preserve">  </w:t>
      </w:r>
      <w:r w:rsidR="00601CE4" w:rsidRPr="00F849AA">
        <w:t xml:space="preserve">урок </w:t>
      </w:r>
      <w:r w:rsidR="00593CEF" w:rsidRPr="00F849AA">
        <w:t xml:space="preserve">обобщения и систематизации знаний </w:t>
      </w:r>
    </w:p>
    <w:p w:rsidR="00D75C95" w:rsidRPr="00F849AA" w:rsidRDefault="00D75C95" w:rsidP="005551BF">
      <w:pPr>
        <w:spacing w:line="360" w:lineRule="auto"/>
        <w:ind w:left="-1134"/>
        <w:jc w:val="both"/>
      </w:pPr>
      <w:r w:rsidRPr="00F849AA">
        <w:t>2. Форма урока – урок - практикум</w:t>
      </w:r>
    </w:p>
    <w:p w:rsidR="005551BF" w:rsidRDefault="00D75C95" w:rsidP="005551BF">
      <w:pPr>
        <w:spacing w:line="360" w:lineRule="auto"/>
        <w:ind w:left="-1134"/>
        <w:jc w:val="both"/>
      </w:pPr>
      <w:r w:rsidRPr="00F849AA">
        <w:t>3</w:t>
      </w:r>
      <w:r w:rsidR="00787CBA" w:rsidRPr="00F849AA">
        <w:t xml:space="preserve">. </w:t>
      </w:r>
      <w:r w:rsidR="00601CE4" w:rsidRPr="00F849AA">
        <w:t xml:space="preserve">Цели урока – </w:t>
      </w:r>
    </w:p>
    <w:p w:rsidR="00593CEF" w:rsidRPr="00F849AA" w:rsidRDefault="00601CE4" w:rsidP="005551BF">
      <w:pPr>
        <w:spacing w:line="360" w:lineRule="auto"/>
        <w:ind w:left="-1134"/>
        <w:jc w:val="both"/>
      </w:pPr>
      <w:r w:rsidRPr="00F849AA">
        <w:rPr>
          <w:b/>
        </w:rPr>
        <w:t>Образовательная</w:t>
      </w:r>
      <w:r w:rsidRPr="00F849AA">
        <w:t xml:space="preserve">: </w:t>
      </w:r>
      <w:r w:rsidR="00593CEF" w:rsidRPr="00F849AA">
        <w:t xml:space="preserve">обобщить и систематизировать знания </w:t>
      </w:r>
    </w:p>
    <w:p w:rsidR="00593CEF" w:rsidRPr="00F849AA" w:rsidRDefault="005551BF" w:rsidP="005551BF">
      <w:pPr>
        <w:spacing w:line="360" w:lineRule="auto"/>
        <w:ind w:left="-1134"/>
        <w:jc w:val="both"/>
      </w:pPr>
      <w:r>
        <w:t xml:space="preserve">                               </w:t>
      </w:r>
      <w:r w:rsidR="00593CEF" w:rsidRPr="00F849AA">
        <w:t xml:space="preserve"> по теме, повторить методы решения  показательных</w:t>
      </w:r>
    </w:p>
    <w:p w:rsidR="00593CEF" w:rsidRPr="00F849AA" w:rsidRDefault="00593CEF" w:rsidP="005551BF">
      <w:pPr>
        <w:spacing w:line="360" w:lineRule="auto"/>
        <w:ind w:left="-1134"/>
        <w:jc w:val="both"/>
      </w:pPr>
      <w:r w:rsidRPr="00F849AA">
        <w:t xml:space="preserve">                            </w:t>
      </w:r>
      <w:r w:rsidR="005551BF">
        <w:t xml:space="preserve">    </w:t>
      </w:r>
      <w:r w:rsidRPr="00F849AA">
        <w:t>уравнений, научить применять эти методы</w:t>
      </w:r>
    </w:p>
    <w:p w:rsidR="00601CE4" w:rsidRPr="00F849AA" w:rsidRDefault="00593CEF" w:rsidP="005551BF">
      <w:pPr>
        <w:spacing w:line="360" w:lineRule="auto"/>
        <w:ind w:left="-1134"/>
        <w:jc w:val="both"/>
      </w:pPr>
      <w:r w:rsidRPr="00F849AA">
        <w:t xml:space="preserve">                            </w:t>
      </w:r>
      <w:r w:rsidR="005551BF">
        <w:t xml:space="preserve">     </w:t>
      </w:r>
      <w:r w:rsidRPr="00F849AA">
        <w:t>при решении уравнений различных типов</w:t>
      </w:r>
      <w:r w:rsidR="00D75C95" w:rsidRPr="00F849AA">
        <w:t>.</w:t>
      </w:r>
      <w:r w:rsidRPr="00F849AA">
        <w:t xml:space="preserve"> </w:t>
      </w:r>
      <w:r w:rsidR="00601CE4" w:rsidRPr="00F849AA">
        <w:t xml:space="preserve">                        </w:t>
      </w:r>
      <w:r w:rsidR="00787CBA" w:rsidRPr="00F849AA">
        <w:t xml:space="preserve"> </w:t>
      </w:r>
    </w:p>
    <w:p w:rsidR="00D75C95" w:rsidRPr="005551BF" w:rsidRDefault="00787CBA" w:rsidP="005551BF">
      <w:pPr>
        <w:spacing w:line="360" w:lineRule="auto"/>
        <w:ind w:left="-1134"/>
        <w:jc w:val="both"/>
        <w:rPr>
          <w:b/>
        </w:rPr>
      </w:pPr>
      <w:r w:rsidRPr="00F849AA">
        <w:rPr>
          <w:b/>
        </w:rPr>
        <w:t>Развивающая</w:t>
      </w:r>
      <w:r w:rsidRPr="00F849AA">
        <w:t>:</w:t>
      </w:r>
      <w:r w:rsidR="00D75C95" w:rsidRPr="00F849AA">
        <w:t xml:space="preserve"> </w:t>
      </w:r>
      <w:r w:rsidRPr="00F849AA">
        <w:t>развити</w:t>
      </w:r>
      <w:r w:rsidR="00D75C95" w:rsidRPr="00F849AA">
        <w:t>е</w:t>
      </w:r>
      <w:r w:rsidRPr="00F849AA">
        <w:t xml:space="preserve"> умения обобщать </w:t>
      </w:r>
    </w:p>
    <w:p w:rsidR="00D75C95" w:rsidRPr="00F849AA" w:rsidRDefault="00D75C95" w:rsidP="005551BF">
      <w:pPr>
        <w:spacing w:line="360" w:lineRule="auto"/>
        <w:ind w:left="-1134"/>
        <w:jc w:val="both"/>
      </w:pPr>
      <w:r w:rsidRPr="00F849AA">
        <w:t xml:space="preserve">                       </w:t>
      </w:r>
      <w:r w:rsidR="005551BF">
        <w:t xml:space="preserve">  </w:t>
      </w:r>
      <w:r w:rsidRPr="00F849AA">
        <w:t xml:space="preserve"> </w:t>
      </w:r>
      <w:r w:rsidR="00787CBA" w:rsidRPr="00F849AA">
        <w:t>полученные результаты</w:t>
      </w:r>
      <w:r w:rsidRPr="00F849AA">
        <w:t>, анализировать</w:t>
      </w:r>
      <w:r w:rsidR="00787CBA" w:rsidRPr="00F849AA">
        <w:t xml:space="preserve">. </w:t>
      </w:r>
      <w:r w:rsidRPr="00F849AA">
        <w:t>Развитие навыков</w:t>
      </w:r>
    </w:p>
    <w:p w:rsidR="005551BF" w:rsidRDefault="005551BF" w:rsidP="005551BF">
      <w:pPr>
        <w:spacing w:line="360" w:lineRule="auto"/>
        <w:ind w:left="-1134"/>
        <w:jc w:val="both"/>
      </w:pPr>
      <w:r>
        <w:t xml:space="preserve">                         </w:t>
      </w:r>
      <w:r w:rsidR="00D75C95" w:rsidRPr="00F849AA">
        <w:t xml:space="preserve"> исследовате</w:t>
      </w:r>
      <w:r>
        <w:t>льской деятельности, самооценки.</w:t>
      </w:r>
    </w:p>
    <w:p w:rsidR="00787CBA" w:rsidRPr="00F849AA" w:rsidRDefault="00787CBA" w:rsidP="005551BF">
      <w:pPr>
        <w:spacing w:line="360" w:lineRule="auto"/>
        <w:ind w:left="-1134"/>
        <w:jc w:val="both"/>
      </w:pPr>
      <w:r w:rsidRPr="00F849AA">
        <w:rPr>
          <w:b/>
        </w:rPr>
        <w:t>Воспитательная</w:t>
      </w:r>
      <w:r w:rsidRPr="00F849AA">
        <w:t xml:space="preserve">: воспитание умения работать в группах, </w:t>
      </w:r>
    </w:p>
    <w:p w:rsidR="00787CBA" w:rsidRPr="00F849AA" w:rsidRDefault="00787CBA" w:rsidP="005551BF">
      <w:pPr>
        <w:spacing w:line="360" w:lineRule="auto"/>
        <w:ind w:left="-1134"/>
        <w:jc w:val="both"/>
      </w:pPr>
      <w:r w:rsidRPr="00F849AA">
        <w:t xml:space="preserve">                                 воспитание интереса к предмету посредством </w:t>
      </w:r>
    </w:p>
    <w:p w:rsidR="00787CBA" w:rsidRPr="00F849AA" w:rsidRDefault="00787CBA" w:rsidP="005551BF">
      <w:pPr>
        <w:spacing w:line="360" w:lineRule="auto"/>
        <w:ind w:left="-1134"/>
        <w:jc w:val="both"/>
      </w:pPr>
      <w:r w:rsidRPr="00F849AA">
        <w:t xml:space="preserve">                                 презентации.</w:t>
      </w:r>
    </w:p>
    <w:p w:rsidR="00776122" w:rsidRPr="00F849AA" w:rsidRDefault="00787CBA" w:rsidP="005551BF">
      <w:pPr>
        <w:spacing w:line="360" w:lineRule="auto"/>
        <w:ind w:left="-1134"/>
        <w:jc w:val="both"/>
      </w:pPr>
      <w:r w:rsidRPr="00F849AA">
        <w:t xml:space="preserve">    </w:t>
      </w:r>
      <w:r w:rsidR="00D75C95" w:rsidRPr="00F849AA">
        <w:t>4</w:t>
      </w:r>
      <w:r w:rsidRPr="00F849AA">
        <w:t xml:space="preserve">. </w:t>
      </w:r>
      <w:r w:rsidR="00776122" w:rsidRPr="00F849AA">
        <w:t>З</w:t>
      </w:r>
      <w:r w:rsidRPr="00F849AA">
        <w:t xml:space="preserve">адачи урока </w:t>
      </w:r>
      <w:r w:rsidR="00776122" w:rsidRPr="00F849AA">
        <w:t>–</w:t>
      </w:r>
      <w:r w:rsidR="00D75C95" w:rsidRPr="00F849AA">
        <w:t xml:space="preserve"> </w:t>
      </w:r>
      <w:r w:rsidR="00776122" w:rsidRPr="00F849AA">
        <w:t xml:space="preserve">активизировать познавательную деятельность учащихся, </w:t>
      </w:r>
    </w:p>
    <w:p w:rsidR="00776122" w:rsidRPr="00F849AA" w:rsidRDefault="00776122" w:rsidP="005551BF">
      <w:pPr>
        <w:spacing w:line="360" w:lineRule="auto"/>
        <w:ind w:left="-1134"/>
        <w:jc w:val="both"/>
      </w:pPr>
      <w:r w:rsidRPr="00F849AA">
        <w:t xml:space="preserve">                                 развить их творческие способности, стимулировать </w:t>
      </w:r>
    </w:p>
    <w:p w:rsidR="00787CBA" w:rsidRPr="00F849AA" w:rsidRDefault="00776122" w:rsidP="005551BF">
      <w:pPr>
        <w:spacing w:line="360" w:lineRule="auto"/>
        <w:ind w:left="-1134"/>
        <w:jc w:val="both"/>
      </w:pPr>
      <w:r w:rsidRPr="00F849AA">
        <w:t xml:space="preserve">                                 умственную деятельность. </w:t>
      </w:r>
    </w:p>
    <w:p w:rsidR="00D75C95" w:rsidRPr="00F849AA" w:rsidRDefault="00D75C95" w:rsidP="005551BF">
      <w:pPr>
        <w:spacing w:line="360" w:lineRule="auto"/>
        <w:ind w:left="-1134"/>
        <w:jc w:val="both"/>
      </w:pPr>
      <w:r w:rsidRPr="00F849AA">
        <w:t xml:space="preserve">   5. Оборудование и наглядные пособия – мультимедийный проектор, </w:t>
      </w:r>
    </w:p>
    <w:p w:rsidR="00D75C95" w:rsidRPr="00F849AA" w:rsidRDefault="00D75C95" w:rsidP="005551BF">
      <w:pPr>
        <w:spacing w:line="360" w:lineRule="auto"/>
        <w:ind w:left="-1134"/>
        <w:jc w:val="both"/>
      </w:pPr>
      <w:r w:rsidRPr="00F849AA">
        <w:t xml:space="preserve">                                 интерактивная доска, раздаточный материал.</w:t>
      </w:r>
    </w:p>
    <w:p w:rsidR="00D75C95" w:rsidRPr="00F849AA" w:rsidRDefault="00D75C95" w:rsidP="005551BF">
      <w:pPr>
        <w:spacing w:line="360" w:lineRule="auto"/>
        <w:ind w:left="-1134"/>
        <w:jc w:val="both"/>
      </w:pPr>
      <w:r w:rsidRPr="00F849AA">
        <w:t xml:space="preserve">   6.  Формы работ</w:t>
      </w:r>
      <w:r w:rsidR="005551BF">
        <w:t>ы – фронтальная, работа в парах.</w:t>
      </w:r>
    </w:p>
    <w:p w:rsidR="003F2A10" w:rsidRDefault="00D75C95" w:rsidP="005551BF">
      <w:pPr>
        <w:spacing w:line="360" w:lineRule="auto"/>
        <w:ind w:left="-1134"/>
        <w:jc w:val="both"/>
      </w:pPr>
      <w:r w:rsidRPr="00F849AA">
        <w:t xml:space="preserve">   7. Применяемые </w:t>
      </w:r>
      <w:r w:rsidR="003F2A10">
        <w:t>технологии:</w:t>
      </w:r>
    </w:p>
    <w:p w:rsidR="003F2A10" w:rsidRDefault="003F2A10" w:rsidP="003F2A10">
      <w:pPr>
        <w:spacing w:line="360" w:lineRule="auto"/>
        <w:ind w:left="-1134"/>
        <w:jc w:val="both"/>
      </w:pPr>
      <w:r>
        <w:t xml:space="preserve">                                -</w:t>
      </w:r>
      <w:r w:rsidR="00D75C95" w:rsidRPr="00F849AA">
        <w:t xml:space="preserve"> </w:t>
      </w:r>
      <w:r w:rsidR="00B61EF3" w:rsidRPr="00F849AA">
        <w:t>коммуникативные (</w:t>
      </w:r>
      <w:r w:rsidR="00D75C95" w:rsidRPr="00F849AA">
        <w:t>технология педагогического общения</w:t>
      </w:r>
      <w:r w:rsidR="00B61EF3" w:rsidRPr="00F849AA">
        <w:t>)</w:t>
      </w:r>
      <w:r w:rsidR="00D75C95" w:rsidRPr="00F849AA">
        <w:t xml:space="preserve">, </w:t>
      </w:r>
    </w:p>
    <w:p w:rsidR="003F2A10" w:rsidRDefault="003F2A10" w:rsidP="003F2A10">
      <w:pPr>
        <w:spacing w:line="360" w:lineRule="auto"/>
        <w:ind w:left="-1134"/>
        <w:jc w:val="both"/>
      </w:pPr>
      <w:r>
        <w:t xml:space="preserve">                                -</w:t>
      </w:r>
      <w:r w:rsidR="00B61EF3" w:rsidRPr="00F849AA">
        <w:t xml:space="preserve">фрагменты технологии  исследовательской деятельности, </w:t>
      </w:r>
    </w:p>
    <w:p w:rsidR="00B61EF3" w:rsidRPr="00F849AA" w:rsidRDefault="003F2A10" w:rsidP="003F2A10">
      <w:pPr>
        <w:spacing w:line="360" w:lineRule="auto"/>
        <w:ind w:left="-1134"/>
        <w:jc w:val="both"/>
      </w:pPr>
      <w:r>
        <w:t xml:space="preserve">                                -</w:t>
      </w:r>
      <w:r w:rsidR="00B61EF3" w:rsidRPr="00F849AA">
        <w:t>ИКТ.</w:t>
      </w:r>
    </w:p>
    <w:p w:rsidR="00B149E6" w:rsidRPr="00F849AA" w:rsidRDefault="00B149E6" w:rsidP="005551BF">
      <w:pPr>
        <w:spacing w:line="360" w:lineRule="auto"/>
        <w:ind w:left="-1134"/>
        <w:jc w:val="both"/>
      </w:pPr>
      <w:r w:rsidRPr="00F849AA">
        <w:t xml:space="preserve">  8. Время проведения урока – </w:t>
      </w:r>
      <w:r w:rsidR="005551BF">
        <w:t xml:space="preserve">1 урок, </w:t>
      </w:r>
      <w:r w:rsidRPr="00F849AA">
        <w:t>45 минут</w:t>
      </w:r>
    </w:p>
    <w:p w:rsidR="00700D34" w:rsidRPr="00F849AA" w:rsidRDefault="00700D34" w:rsidP="005551BF">
      <w:pPr>
        <w:spacing w:line="360" w:lineRule="auto"/>
        <w:ind w:left="-1134"/>
        <w:jc w:val="center"/>
        <w:rPr>
          <w:b/>
        </w:rPr>
      </w:pPr>
      <w:r w:rsidRPr="00F849AA">
        <w:rPr>
          <w:b/>
        </w:rPr>
        <w:t>Содержание урока</w:t>
      </w:r>
    </w:p>
    <w:p w:rsidR="00D73EFC" w:rsidRPr="00F849AA" w:rsidRDefault="00700D34" w:rsidP="005551BF">
      <w:pPr>
        <w:numPr>
          <w:ilvl w:val="0"/>
          <w:numId w:val="2"/>
        </w:numPr>
        <w:spacing w:line="360" w:lineRule="auto"/>
        <w:ind w:left="-1134"/>
        <w:rPr>
          <w:b/>
        </w:rPr>
      </w:pPr>
      <w:r w:rsidRPr="00F849AA">
        <w:rPr>
          <w:b/>
        </w:rPr>
        <w:t>Орган</w:t>
      </w:r>
      <w:r w:rsidR="00B8268E" w:rsidRPr="00F849AA">
        <w:rPr>
          <w:b/>
        </w:rPr>
        <w:t>изационный момент</w:t>
      </w:r>
    </w:p>
    <w:p w:rsidR="00F32457" w:rsidRPr="00F849AA" w:rsidRDefault="00D73EFC" w:rsidP="005551BF">
      <w:pPr>
        <w:spacing w:line="360" w:lineRule="auto"/>
        <w:ind w:left="-1134"/>
      </w:pPr>
      <w:r w:rsidRPr="00F849AA">
        <w:t xml:space="preserve">   </w:t>
      </w:r>
      <w:r w:rsidR="00F32457" w:rsidRPr="00F849AA">
        <w:t>Перед началом урока класс делится на</w:t>
      </w:r>
      <w:r w:rsidR="003F2A10">
        <w:t xml:space="preserve">  2</w:t>
      </w:r>
      <w:r w:rsidR="00F32457" w:rsidRPr="00F849AA">
        <w:t xml:space="preserve">  группы (по рядам). Учащиеся </w:t>
      </w:r>
    </w:p>
    <w:p w:rsidR="00776122" w:rsidRPr="00F849AA" w:rsidRDefault="00F32457" w:rsidP="005551BF">
      <w:pPr>
        <w:spacing w:line="360" w:lineRule="auto"/>
        <w:ind w:left="-1134"/>
      </w:pPr>
      <w:r w:rsidRPr="00F849AA">
        <w:t xml:space="preserve">   чередуются по вариантам</w:t>
      </w:r>
      <w:r w:rsidR="00B8268E" w:rsidRPr="00F849AA">
        <w:t xml:space="preserve"> </w:t>
      </w:r>
      <w:r w:rsidRPr="00F849AA">
        <w:t>(приветствие учащихся, гостей).</w:t>
      </w:r>
    </w:p>
    <w:p w:rsidR="00700D34" w:rsidRPr="00F849AA" w:rsidRDefault="00B8268E" w:rsidP="005551BF">
      <w:pPr>
        <w:spacing w:line="360" w:lineRule="auto"/>
        <w:ind w:left="-1134"/>
      </w:pPr>
      <w:r w:rsidRPr="00F849AA">
        <w:t xml:space="preserve">  </w:t>
      </w:r>
      <w:r w:rsidRPr="00F849AA">
        <w:rPr>
          <w:b/>
        </w:rPr>
        <w:t>Учитель</w:t>
      </w:r>
      <w:r w:rsidRPr="00F849AA">
        <w:t>: Ребята. Среди тех уравнений, ко</w:t>
      </w:r>
      <w:r w:rsidR="005551BF">
        <w:t xml:space="preserve">торые присутствуют  на слайде  </w:t>
      </w:r>
      <w:r w:rsidRPr="0086161D">
        <w:rPr>
          <w:b/>
        </w:rPr>
        <w:t xml:space="preserve">(слайд 1), </w:t>
      </w:r>
      <w:r w:rsidRPr="00F849AA">
        <w:t>есть уравнения,  с которыми мы с вами работали на предыдущих</w:t>
      </w:r>
      <w:r w:rsidR="005551BF">
        <w:t xml:space="preserve"> </w:t>
      </w:r>
      <w:r w:rsidRPr="00F849AA">
        <w:t>уроках. Выберите, из предложенных</w:t>
      </w:r>
      <w:r w:rsidR="003F2A10">
        <w:t xml:space="preserve"> вам на слайде</w:t>
      </w:r>
      <w:r w:rsidRPr="00F849AA">
        <w:t>,  такие уравнения и назовите их</w:t>
      </w:r>
      <w:r w:rsidR="005551BF">
        <w:t xml:space="preserve"> </w:t>
      </w:r>
      <w:r w:rsidRPr="00F849AA">
        <w:t xml:space="preserve">номера </w:t>
      </w:r>
      <w:r w:rsidRPr="005551BF">
        <w:rPr>
          <w:b/>
        </w:rPr>
        <w:t>(№2,3,4,6,</w:t>
      </w:r>
      <w:r w:rsidR="004C01E0" w:rsidRPr="005551BF">
        <w:rPr>
          <w:b/>
        </w:rPr>
        <w:t>7,9</w:t>
      </w:r>
      <w:r w:rsidRPr="005551BF">
        <w:rPr>
          <w:b/>
        </w:rPr>
        <w:t>)</w:t>
      </w:r>
      <w:r w:rsidR="00700D34" w:rsidRPr="005551BF">
        <w:rPr>
          <w:b/>
        </w:rPr>
        <w:t>.</w:t>
      </w:r>
    </w:p>
    <w:p w:rsidR="00B8268E" w:rsidRDefault="00B8268E" w:rsidP="005551BF">
      <w:pPr>
        <w:spacing w:line="360" w:lineRule="auto"/>
        <w:ind w:left="-1134"/>
        <w:jc w:val="both"/>
      </w:pPr>
      <w:r w:rsidRPr="00F849AA">
        <w:t xml:space="preserve"> Вспомним, как называются такие уравнения? (Показательные). Далее учащимся предлагается сформулировать определение показательного уравнения.</w:t>
      </w:r>
    </w:p>
    <w:p w:rsidR="00367CD0" w:rsidRPr="00BD1B38" w:rsidRDefault="00367CD0" w:rsidP="00367CD0">
      <w:pPr>
        <w:numPr>
          <w:ilvl w:val="0"/>
          <w:numId w:val="5"/>
        </w:numPr>
        <w:spacing w:line="360" w:lineRule="auto"/>
      </w:pPr>
      <w:r w:rsidRPr="00BD1B38">
        <w:t xml:space="preserve">Показательные уравнения всегда были в экзаменационном материале выпускных и вступительных экзаменов. И в современных контрольно-измерительных материалах </w:t>
      </w:r>
      <w:r w:rsidRPr="00BD1B38">
        <w:lastRenderedPageBreak/>
        <w:t>ЕГЭ эти задания присутствуют, как в первой, так и во второй частях. Несмотря на кажущуюся простоту, эти задания не решают около 30% учащихся.</w:t>
      </w:r>
    </w:p>
    <w:p w:rsidR="00367CD0" w:rsidRPr="00F849AA" w:rsidRDefault="00367CD0" w:rsidP="005551BF">
      <w:pPr>
        <w:spacing w:line="360" w:lineRule="auto"/>
        <w:ind w:left="-1134"/>
        <w:jc w:val="both"/>
      </w:pPr>
    </w:p>
    <w:p w:rsidR="00700D34" w:rsidRPr="00F849AA" w:rsidRDefault="00700D34" w:rsidP="005551BF">
      <w:pPr>
        <w:spacing w:line="360" w:lineRule="auto"/>
        <w:ind w:left="-1134"/>
        <w:jc w:val="both"/>
      </w:pPr>
      <w:r w:rsidRPr="00F849AA">
        <w:t xml:space="preserve">Учащиеся записывают  тему  урока в тетрадь: «Решение показательных уравнений» </w:t>
      </w:r>
      <w:r w:rsidR="00220F90" w:rsidRPr="00F849AA">
        <w:t xml:space="preserve">                                          </w:t>
      </w:r>
      <w:r w:rsidRPr="005551BF">
        <w:rPr>
          <w:b/>
        </w:rPr>
        <w:t>(слайд 2).</w:t>
      </w:r>
      <w:r w:rsidRPr="00F849AA">
        <w:t xml:space="preserve"> </w:t>
      </w:r>
    </w:p>
    <w:p w:rsidR="00B8268E" w:rsidRPr="009E5968" w:rsidRDefault="00700D34" w:rsidP="005551BF">
      <w:pPr>
        <w:spacing w:line="360" w:lineRule="auto"/>
        <w:ind w:left="-1134"/>
        <w:jc w:val="both"/>
        <w:rPr>
          <w:b/>
        </w:rPr>
      </w:pPr>
      <w:r w:rsidRPr="009E5968">
        <w:rPr>
          <w:b/>
        </w:rPr>
        <w:t>Учитель формулирует цели урока.</w:t>
      </w:r>
    </w:p>
    <w:p w:rsidR="00700D34" w:rsidRPr="00F849AA" w:rsidRDefault="00700D34" w:rsidP="005551BF">
      <w:pPr>
        <w:spacing w:line="360" w:lineRule="auto"/>
        <w:ind w:left="-1134"/>
        <w:jc w:val="both"/>
      </w:pPr>
      <w:r w:rsidRPr="00F849AA">
        <w:t xml:space="preserve">Эпиграфом к нашему уроку служит высказывание Козьмы Пруткова «Усердие все превозмогает!» </w:t>
      </w:r>
      <w:r w:rsidR="005551BF" w:rsidRPr="005551BF">
        <w:rPr>
          <w:b/>
        </w:rPr>
        <w:t>(слайд №3)</w:t>
      </w:r>
    </w:p>
    <w:p w:rsidR="00B8268E" w:rsidRPr="00F849AA" w:rsidRDefault="00700D34" w:rsidP="005551BF">
      <w:pPr>
        <w:spacing w:line="360" w:lineRule="auto"/>
        <w:ind w:left="-1134"/>
        <w:jc w:val="both"/>
      </w:pPr>
      <w:r w:rsidRPr="00F849AA">
        <w:rPr>
          <w:b/>
        </w:rPr>
        <w:t>Учитель</w:t>
      </w:r>
      <w:r w:rsidRPr="00F849AA">
        <w:t xml:space="preserve">: </w:t>
      </w:r>
      <w:r w:rsidR="00220F90" w:rsidRPr="00F849AA">
        <w:t xml:space="preserve">Наш урок состоит из нескольких этапов: I – </w:t>
      </w:r>
      <w:r w:rsidR="00220F90" w:rsidRPr="00F849AA">
        <w:rPr>
          <w:b/>
        </w:rPr>
        <w:t>этап актуализации знаний по теме</w:t>
      </w:r>
      <w:r w:rsidR="00220F90" w:rsidRPr="00F849AA">
        <w:t xml:space="preserve">. Вам будет предложено разгадать загадку, проверить свои теоретические знания по теме, написать математический диктант по решению простейших показательных уравнений. </w:t>
      </w:r>
      <w:r w:rsidR="00220F90" w:rsidRPr="00F849AA">
        <w:rPr>
          <w:lang w:val="en-US"/>
        </w:rPr>
        <w:t>II</w:t>
      </w:r>
      <w:r w:rsidR="00220F90" w:rsidRPr="00F849AA">
        <w:t xml:space="preserve"> – </w:t>
      </w:r>
      <w:r w:rsidR="00220F90" w:rsidRPr="00F849AA">
        <w:rPr>
          <w:b/>
        </w:rPr>
        <w:t>этап закрепления знаний, умений и навыков (ЗУНов)</w:t>
      </w:r>
      <w:r w:rsidR="00220F90" w:rsidRPr="00F849AA">
        <w:t xml:space="preserve"> по теме. На этом этапе вы будете решать показательные уравнения различными методами. </w:t>
      </w:r>
      <w:r w:rsidR="00220F90" w:rsidRPr="00F849AA">
        <w:rPr>
          <w:lang w:val="en-US"/>
        </w:rPr>
        <w:t>III</w:t>
      </w:r>
      <w:r w:rsidR="00220F90" w:rsidRPr="00F849AA">
        <w:t xml:space="preserve"> </w:t>
      </w:r>
      <w:r w:rsidR="00220F90" w:rsidRPr="00F849AA">
        <w:rPr>
          <w:b/>
        </w:rPr>
        <w:t xml:space="preserve">– </w:t>
      </w:r>
      <w:r w:rsidR="00567A36" w:rsidRPr="00F849AA">
        <w:rPr>
          <w:b/>
        </w:rPr>
        <w:t xml:space="preserve">этап </w:t>
      </w:r>
      <w:r w:rsidR="00220F90" w:rsidRPr="00F849AA">
        <w:rPr>
          <w:b/>
        </w:rPr>
        <w:t>контрол</w:t>
      </w:r>
      <w:r w:rsidR="00567A36" w:rsidRPr="00F849AA">
        <w:rPr>
          <w:b/>
        </w:rPr>
        <w:t>я</w:t>
      </w:r>
      <w:r w:rsidR="00220F90" w:rsidRPr="00F849AA">
        <w:rPr>
          <w:b/>
        </w:rPr>
        <w:t xml:space="preserve"> ЗУНов</w:t>
      </w:r>
      <w:r w:rsidR="00220F90" w:rsidRPr="00F849AA">
        <w:t xml:space="preserve">. Вам предстоит поработать в группах. Применив свои знания, вы сможете разобраться в правилах знаменитой китайской игры «Танграм». И на последнем,  </w:t>
      </w:r>
      <w:r w:rsidR="00220F90" w:rsidRPr="00F849AA">
        <w:rPr>
          <w:lang w:val="en-US"/>
        </w:rPr>
        <w:t>IV</w:t>
      </w:r>
      <w:r w:rsidR="00220F90" w:rsidRPr="00F849AA">
        <w:t xml:space="preserve"> этапе урока, мы подведем </w:t>
      </w:r>
      <w:r w:rsidR="00220F90" w:rsidRPr="00F849AA">
        <w:rPr>
          <w:b/>
        </w:rPr>
        <w:t>итоги</w:t>
      </w:r>
      <w:r w:rsidR="00220F90" w:rsidRPr="00F849AA">
        <w:t xml:space="preserve"> и запишем домашнее задание</w:t>
      </w:r>
      <w:r w:rsidR="005551BF">
        <w:t>.</w:t>
      </w:r>
    </w:p>
    <w:p w:rsidR="00567A36" w:rsidRPr="00F849AA" w:rsidRDefault="00567A36" w:rsidP="005551BF">
      <w:pPr>
        <w:spacing w:line="360" w:lineRule="auto"/>
        <w:ind w:left="-1134"/>
        <w:jc w:val="both"/>
      </w:pPr>
      <w:r w:rsidRPr="00F849AA">
        <w:rPr>
          <w:b/>
        </w:rPr>
        <w:t>Учитель</w:t>
      </w:r>
      <w:r w:rsidRPr="00F849AA">
        <w:t>: Для того, чтобы вы смогли оценить вашу работу на каждом этапе урока, вам предложен Лист оценивания результатов. На нем указаны все этапы урока и предложены критерии оценивания.</w:t>
      </w:r>
    </w:p>
    <w:bookmarkStart w:id="0" w:name="_GoBack"/>
    <w:bookmarkStart w:id="1" w:name="_MON_1542535534"/>
    <w:bookmarkEnd w:id="1"/>
    <w:p w:rsidR="00567A36" w:rsidRDefault="009E5968" w:rsidP="005551BF">
      <w:pPr>
        <w:spacing w:line="360" w:lineRule="auto"/>
        <w:ind w:left="-1134"/>
      </w:pPr>
      <w:r w:rsidRPr="00FA47CD">
        <w:rPr>
          <w:color w:val="FF0000"/>
        </w:rPr>
        <w:object w:dxaOrig="9581" w:dyaOrig="14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78.8pt;height:712.2pt" o:ole="">
            <v:imagedata r:id="rId8" o:title=""/>
          </v:shape>
          <o:OLEObject Type="Embed" ProgID="Word.Document.12" ShapeID="_x0000_i1029" DrawAspect="Content" ObjectID="_1542689828" r:id="rId9">
            <o:FieldCodes>\s</o:FieldCodes>
          </o:OLEObject>
        </w:object>
      </w:r>
      <w:bookmarkEnd w:id="0"/>
    </w:p>
    <w:p w:rsidR="005551BF" w:rsidRDefault="005551BF" w:rsidP="005551BF">
      <w:pPr>
        <w:spacing w:line="360" w:lineRule="auto"/>
        <w:ind w:left="-1134"/>
      </w:pPr>
    </w:p>
    <w:p w:rsidR="005551BF" w:rsidRPr="00F849AA" w:rsidRDefault="005551BF" w:rsidP="005551BF">
      <w:pPr>
        <w:spacing w:line="360" w:lineRule="auto"/>
        <w:ind w:left="-1134"/>
      </w:pPr>
    </w:p>
    <w:p w:rsidR="00567A36" w:rsidRPr="00F849AA" w:rsidRDefault="00397F0F" w:rsidP="005551BF">
      <w:pPr>
        <w:spacing w:line="360" w:lineRule="auto"/>
        <w:ind w:left="-1134"/>
        <w:jc w:val="both"/>
      </w:pPr>
      <w:r w:rsidRPr="00F849AA">
        <w:rPr>
          <w:b/>
        </w:rPr>
        <w:lastRenderedPageBreak/>
        <w:t>Учитель</w:t>
      </w:r>
      <w:r w:rsidRPr="00F849AA">
        <w:t xml:space="preserve">: Поработаем устно, начнем с </w:t>
      </w:r>
      <w:r w:rsidRPr="00F849AA">
        <w:rPr>
          <w:b/>
        </w:rPr>
        <w:t>разминки</w:t>
      </w:r>
      <w:r w:rsidRPr="00F849AA">
        <w:t>. Разгадайте загадку. В ней зашифровано  имя немецкого математика, который впервые ввел понятие показательной функции и показательного уравнения. Решив уравнения и, расположив ответы к уравнениям в порядке возрастания, вы сможете прочитать фамилию этого известного ученого.</w:t>
      </w:r>
      <w:r w:rsidR="006331B1" w:rsidRPr="00F849AA">
        <w:t xml:space="preserve"> Уравнения решаются устно, ответы записываются учителем на доске </w:t>
      </w:r>
      <w:r w:rsidR="006331B1" w:rsidRPr="0086161D">
        <w:rPr>
          <w:b/>
        </w:rPr>
        <w:t>(слайд 4).</w:t>
      </w:r>
      <w:r w:rsidR="006331B1" w:rsidRPr="00F849AA">
        <w:t xml:space="preserve"> (Лейбниц)</w:t>
      </w:r>
    </w:p>
    <w:p w:rsidR="00567A36" w:rsidRPr="00F849AA" w:rsidRDefault="00567A36" w:rsidP="005551BF">
      <w:pPr>
        <w:spacing w:line="360" w:lineRule="auto"/>
        <w:ind w:left="-1134"/>
      </w:pPr>
    </w:p>
    <w:p w:rsidR="00163B46" w:rsidRDefault="006331B1" w:rsidP="005551BF">
      <w:pPr>
        <w:spacing w:line="360" w:lineRule="auto"/>
        <w:ind w:left="-1134"/>
        <w:jc w:val="both"/>
      </w:pPr>
      <w:r w:rsidRPr="00F849AA">
        <w:t xml:space="preserve">На доске проецируется портрет  Г.В. Лейбница. Один из учащихся делает </w:t>
      </w:r>
    </w:p>
    <w:p w:rsidR="006331B1" w:rsidRPr="00163B46" w:rsidRDefault="006331B1" w:rsidP="005551BF">
      <w:pPr>
        <w:spacing w:line="360" w:lineRule="auto"/>
        <w:ind w:left="-1134"/>
        <w:jc w:val="both"/>
        <w:rPr>
          <w:b/>
        </w:rPr>
      </w:pPr>
      <w:r w:rsidRPr="00163B46">
        <w:rPr>
          <w:b/>
        </w:rPr>
        <w:t xml:space="preserve">небольшое сообщение </w:t>
      </w:r>
      <w:r w:rsidR="00F32457" w:rsidRPr="00163B46">
        <w:rPr>
          <w:b/>
        </w:rPr>
        <w:t>из</w:t>
      </w:r>
      <w:r w:rsidRPr="00163B46">
        <w:rPr>
          <w:b/>
        </w:rPr>
        <w:t xml:space="preserve"> биографии ученого.</w:t>
      </w:r>
    </w:p>
    <w:p w:rsidR="00163B46" w:rsidRPr="006173EA" w:rsidRDefault="00163B46" w:rsidP="005551BF">
      <w:pPr>
        <w:spacing w:line="360" w:lineRule="auto"/>
        <w:ind w:left="-1134"/>
        <w:jc w:val="both"/>
        <w:rPr>
          <w:b/>
          <w:i/>
        </w:rPr>
      </w:pPr>
      <w:r w:rsidRPr="006173EA">
        <w:rPr>
          <w:b/>
          <w:i/>
        </w:rPr>
        <w:t>В письмах немецкого философа, физика-изобретателя и математика Г.</w:t>
      </w:r>
      <w:r w:rsidR="006173EA" w:rsidRPr="006173EA">
        <w:rPr>
          <w:b/>
          <w:i/>
        </w:rPr>
        <w:t xml:space="preserve"> </w:t>
      </w:r>
      <w:r w:rsidRPr="006173EA">
        <w:rPr>
          <w:b/>
          <w:i/>
        </w:rPr>
        <w:t>Лейбница к голландскому ученому Х. Гюйгенсу, датированных 1679 годом, можно найти использование переменной величины в показателе степени.</w:t>
      </w:r>
    </w:p>
    <w:p w:rsidR="00163B46" w:rsidRPr="006173EA" w:rsidRDefault="00163B46" w:rsidP="005551BF">
      <w:pPr>
        <w:spacing w:line="360" w:lineRule="auto"/>
        <w:ind w:left="-1134"/>
        <w:jc w:val="both"/>
        <w:rPr>
          <w:b/>
          <w:i/>
        </w:rPr>
      </w:pPr>
      <w:r w:rsidRPr="006173EA">
        <w:rPr>
          <w:b/>
          <w:i/>
        </w:rPr>
        <w:t>Начиная с 18 века европейские математики, еще не имея строгой теории действительных чисел, изучали отдельные свойства</w:t>
      </w:r>
      <w:r w:rsidR="006173EA" w:rsidRPr="006173EA">
        <w:rPr>
          <w:b/>
          <w:i/>
        </w:rPr>
        <w:t xml:space="preserve"> показательной функции. В 19 веке, после того, как в математике упрочилось понятие предела, и было введено понятие  степени с действительным показателем, удалось строго обосновать и свойства показательной функции. </w:t>
      </w:r>
    </w:p>
    <w:p w:rsidR="00567A36" w:rsidRPr="00F849AA" w:rsidRDefault="00567A36" w:rsidP="005551BF">
      <w:pPr>
        <w:spacing w:line="360" w:lineRule="auto"/>
        <w:ind w:left="-1134"/>
      </w:pPr>
    </w:p>
    <w:p w:rsidR="00567A36" w:rsidRPr="006173EA" w:rsidRDefault="006331B1" w:rsidP="005551BF">
      <w:pPr>
        <w:spacing w:line="360" w:lineRule="auto"/>
        <w:ind w:left="-1134"/>
        <w:jc w:val="both"/>
        <w:rPr>
          <w:b/>
        </w:rPr>
      </w:pPr>
      <w:r w:rsidRPr="00F849AA">
        <w:rPr>
          <w:b/>
        </w:rPr>
        <w:t>Учитель</w:t>
      </w:r>
      <w:r w:rsidRPr="00F849AA">
        <w:t xml:space="preserve">: Переходим к I этапу нашего урока. Успешно выполнять практические задания можно лишь, зная теорию. Поэтому проверьте свои теоретические знания по теме </w:t>
      </w:r>
      <w:r w:rsidRPr="0086161D">
        <w:rPr>
          <w:b/>
        </w:rPr>
        <w:t>(слайд 6).</w:t>
      </w:r>
    </w:p>
    <w:p w:rsidR="00567A36" w:rsidRPr="00F849AA" w:rsidRDefault="006331B1" w:rsidP="005551BF">
      <w:pPr>
        <w:spacing w:line="360" w:lineRule="auto"/>
        <w:ind w:left="-1134"/>
        <w:jc w:val="both"/>
      </w:pPr>
      <w:r w:rsidRPr="00F849AA">
        <w:t xml:space="preserve">Через 2-3 минуты учащимся предлагается </w:t>
      </w:r>
      <w:r w:rsidR="00F32457" w:rsidRPr="00F849AA">
        <w:t xml:space="preserve">проверить свои теоретические знания, используя </w:t>
      </w:r>
      <w:r w:rsidR="00F32457" w:rsidRPr="0086161D">
        <w:rPr>
          <w:b/>
        </w:rPr>
        <w:t>слайд 7</w:t>
      </w:r>
      <w:r w:rsidR="00F32457" w:rsidRPr="00F849AA">
        <w:t xml:space="preserve"> и выставить баллы  за выполнение этого задания </w:t>
      </w:r>
      <w:r w:rsidR="00F32457" w:rsidRPr="0086161D">
        <w:rPr>
          <w:b/>
        </w:rPr>
        <w:t>в Лист оценивания.</w:t>
      </w:r>
    </w:p>
    <w:p w:rsidR="00567A36" w:rsidRPr="00F849AA" w:rsidRDefault="00567A36" w:rsidP="005551BF">
      <w:pPr>
        <w:spacing w:line="360" w:lineRule="auto"/>
        <w:ind w:left="-1134"/>
      </w:pPr>
    </w:p>
    <w:p w:rsidR="00567A36" w:rsidRDefault="00F32457" w:rsidP="005551BF">
      <w:pPr>
        <w:spacing w:line="360" w:lineRule="auto"/>
        <w:ind w:left="-1134"/>
        <w:jc w:val="both"/>
        <w:rPr>
          <w:b/>
        </w:rPr>
      </w:pPr>
      <w:r w:rsidRPr="00F849AA">
        <w:rPr>
          <w:b/>
        </w:rPr>
        <w:t xml:space="preserve">Учитель: </w:t>
      </w:r>
      <w:r w:rsidRPr="00F849AA">
        <w:t>Продолжим нашу работу</w:t>
      </w:r>
      <w:r w:rsidR="006173EA">
        <w:t>,</w:t>
      </w:r>
      <w:r w:rsidR="006D0900">
        <w:t xml:space="preserve"> и сейчас н</w:t>
      </w:r>
      <w:r w:rsidRPr="00F849AA">
        <w:t xml:space="preserve">ам предстоит </w:t>
      </w:r>
      <w:r w:rsidR="006D0900">
        <w:t>рассмотреть основные методы решения</w:t>
      </w:r>
      <w:r w:rsidRPr="00F849AA">
        <w:t xml:space="preserve">, </w:t>
      </w:r>
      <w:r w:rsidR="006D0900">
        <w:t>показательных уравнений, в том числе уравнения из профильного уровня</w:t>
      </w:r>
      <w:r w:rsidRPr="00F849AA">
        <w:t xml:space="preserve"> (</w:t>
      </w:r>
      <w:r w:rsidR="006D0900">
        <w:t>6</w:t>
      </w:r>
      <w:r w:rsidR="000F31B8">
        <w:t xml:space="preserve"> минут</w:t>
      </w:r>
      <w:r w:rsidRPr="00F849AA">
        <w:t xml:space="preserve">). </w:t>
      </w:r>
      <w:r w:rsidR="006D0900">
        <w:t>(</w:t>
      </w:r>
      <w:r w:rsidRPr="0086161D">
        <w:rPr>
          <w:b/>
        </w:rPr>
        <w:t>Слайд 8</w:t>
      </w:r>
      <w:r w:rsidR="006D0900">
        <w:rPr>
          <w:b/>
        </w:rPr>
        <w:t>,9,10)</w:t>
      </w:r>
    </w:p>
    <w:p w:rsidR="000F31B8" w:rsidRDefault="000F31B8" w:rsidP="000F31B8">
      <w:pPr>
        <w:spacing w:line="360" w:lineRule="auto"/>
        <w:ind w:left="-1134"/>
        <w:jc w:val="both"/>
      </w:pPr>
      <w:r w:rsidRPr="000F31B8">
        <w:rPr>
          <w:b/>
        </w:rPr>
        <w:t>Учитель:</w:t>
      </w:r>
      <w:r>
        <w:t xml:space="preserve"> Ребята, вам предстоит решить задания из математического диктанта.</w:t>
      </w:r>
      <w:r w:rsidR="00741B8C">
        <w:t xml:space="preserve"> </w:t>
      </w:r>
      <w:r w:rsidRPr="000F31B8">
        <w:rPr>
          <w:b/>
        </w:rPr>
        <w:t>(слайд №11)</w:t>
      </w:r>
    </w:p>
    <w:p w:rsidR="00F32457" w:rsidRPr="00F849AA" w:rsidRDefault="00F32457" w:rsidP="000F31B8">
      <w:pPr>
        <w:spacing w:line="360" w:lineRule="auto"/>
        <w:ind w:left="-1134"/>
        <w:jc w:val="both"/>
      </w:pPr>
      <w:r w:rsidRPr="00F849AA">
        <w:rPr>
          <w:b/>
        </w:rPr>
        <w:t>Учитель</w:t>
      </w:r>
      <w:r w:rsidRPr="00F849AA">
        <w:t xml:space="preserve">: Для проверки результатов </w:t>
      </w:r>
      <w:r w:rsidR="000F31B8">
        <w:t xml:space="preserve">диктанта </w:t>
      </w:r>
      <w:r w:rsidRPr="00F849AA">
        <w:t>предлагаю вам поменяться с соседом тетрадью</w:t>
      </w:r>
      <w:r w:rsidR="00DA04F8" w:rsidRPr="00F849AA">
        <w:t xml:space="preserve">. Оцените работу своего товарища. После проверки, поставьте баллы в Лист оценивания результатов по заданным критериям </w:t>
      </w:r>
      <w:r w:rsidR="000F31B8">
        <w:rPr>
          <w:b/>
        </w:rPr>
        <w:t>(слайд 12</w:t>
      </w:r>
      <w:r w:rsidR="00DA04F8" w:rsidRPr="0086161D">
        <w:rPr>
          <w:b/>
        </w:rPr>
        <w:t>).</w:t>
      </w:r>
    </w:p>
    <w:p w:rsidR="001E5D11" w:rsidRPr="00E268BD" w:rsidRDefault="000F31B8" w:rsidP="005551BF">
      <w:pPr>
        <w:pStyle w:val="a9"/>
        <w:spacing w:line="360" w:lineRule="auto"/>
        <w:ind w:left="-1134"/>
        <w:jc w:val="both"/>
      </w:pPr>
      <w:r>
        <w:t xml:space="preserve"> </w:t>
      </w:r>
      <w:r w:rsidRPr="000F31B8">
        <w:rPr>
          <w:b/>
        </w:rPr>
        <w:t>Учитель:</w:t>
      </w:r>
      <w:r w:rsidRPr="000F31B8">
        <w:t xml:space="preserve"> </w:t>
      </w:r>
      <w:r>
        <w:t xml:space="preserve">Продолжаем урок. </w:t>
      </w:r>
      <w:r w:rsidR="001E5D11">
        <w:t xml:space="preserve">Ребята провели некоторую исследовательскую работу, </w:t>
      </w:r>
      <w:r w:rsidR="001E5D11" w:rsidRPr="00E268BD">
        <w:t xml:space="preserve">и предлагаем вам  окунуться в мир </w:t>
      </w:r>
      <w:r w:rsidR="001E5D11" w:rsidRPr="001E5D11">
        <w:rPr>
          <w:b/>
        </w:rPr>
        <w:t>практической стороны показательной функции</w:t>
      </w:r>
      <w:r w:rsidR="001E5D11">
        <w:t>,</w:t>
      </w:r>
      <w:r w:rsidR="001E5D11" w:rsidRPr="00E268BD">
        <w:t xml:space="preserve"> познакомят вас с применением данной темы в различных областях деятельности человека.</w:t>
      </w:r>
      <w:r w:rsidR="001E5D11">
        <w:t xml:space="preserve"> </w:t>
      </w:r>
    </w:p>
    <w:p w:rsidR="001E5D11" w:rsidRPr="00E268BD" w:rsidRDefault="001E5D11" w:rsidP="005551BF">
      <w:pPr>
        <w:pStyle w:val="a9"/>
        <w:spacing w:line="360" w:lineRule="auto"/>
        <w:ind w:left="-1134"/>
        <w:jc w:val="both"/>
      </w:pPr>
      <w:r w:rsidRPr="0050567D">
        <w:rPr>
          <w:b/>
        </w:rPr>
        <w:t>Сообщение учащихся</w:t>
      </w:r>
      <w:r>
        <w:t xml:space="preserve"> </w:t>
      </w:r>
      <w:r w:rsidRPr="0050567D">
        <w:rPr>
          <w:b/>
        </w:rPr>
        <w:t>сопровождается показом слайдов.</w:t>
      </w:r>
      <w:r>
        <w:t xml:space="preserve"> </w:t>
      </w:r>
      <w:r w:rsidRPr="00E268BD">
        <w:t>(</w:t>
      </w:r>
      <w:r w:rsidR="000F31B8" w:rsidRPr="000F31B8">
        <w:rPr>
          <w:b/>
        </w:rPr>
        <w:t>АНЯ</w:t>
      </w:r>
      <w:r w:rsidRPr="00E268BD">
        <w:t xml:space="preserve">). Порой многие понятия курса алгебры и математического анализа носят абстрактный характер, и мы задаёмся вопросом: «А где применяются те знания, которые мы получаем на уроках математики?» Так возникла идея: исследовать, в каких областях науки, техники нашла применение показательная функция. Задавшись целью, мы провели небольшую исследовательскую работу и выяснили, что показательная функции имеет прикладное значение в следующих областях естествознания: физика, химия, биология, </w:t>
      </w:r>
      <w:r w:rsidRPr="00E268BD">
        <w:lastRenderedPageBreak/>
        <w:t xml:space="preserve">география, астрономия, а так же экономика банковского дела и производства. Приведем в качестве доказательства только некоторые примеры. </w:t>
      </w:r>
    </w:p>
    <w:p w:rsidR="001E5D11" w:rsidRPr="00E268BD" w:rsidRDefault="001E5D11" w:rsidP="005551BF">
      <w:pPr>
        <w:pStyle w:val="a9"/>
        <w:spacing w:line="360" w:lineRule="auto"/>
        <w:ind w:left="-1134"/>
        <w:jc w:val="both"/>
      </w:pPr>
      <w:r w:rsidRPr="0050567D">
        <w:rPr>
          <w:b/>
        </w:rPr>
        <w:t>Биология.</w:t>
      </w:r>
      <w:r w:rsidRPr="00E268BD">
        <w:t xml:space="preserve"> </w:t>
      </w:r>
      <w:r w:rsidR="009D5A77">
        <w:rPr>
          <w:b/>
        </w:rPr>
        <w:t>(Слайд №13</w:t>
      </w:r>
      <w:r w:rsidRPr="0050567D">
        <w:rPr>
          <w:b/>
        </w:rPr>
        <w:t>)</w:t>
      </w:r>
      <w:r>
        <w:t xml:space="preserve"> </w:t>
      </w:r>
      <w:r w:rsidRPr="00E268BD">
        <w:t>Рост количества бактерий происходит по закону N=5</w:t>
      </w:r>
      <w:r w:rsidRPr="0050567D">
        <w:rPr>
          <w:vertAlign w:val="superscript"/>
        </w:rPr>
        <w:t>t</w:t>
      </w:r>
      <w:r w:rsidRPr="00E268BD">
        <w:t>, где N – число колоний бактерий в момент времени t, t – время размножения. Это закон органического размножения при благоприятных условиях (отсутствие врагов, большое количество пищи), живые организмы размножались бы по закону показательной функции.</w:t>
      </w:r>
    </w:p>
    <w:p w:rsidR="001E5D11" w:rsidRPr="00E268BD" w:rsidRDefault="001E5D11" w:rsidP="005551BF">
      <w:pPr>
        <w:pStyle w:val="a9"/>
        <w:spacing w:line="360" w:lineRule="auto"/>
        <w:ind w:left="-1134"/>
        <w:jc w:val="both"/>
      </w:pPr>
      <w:r w:rsidRPr="00E268BD">
        <w:t>Так, например, одна комнатная муха может за лето произвести потомство 8*10</w:t>
      </w:r>
      <w:r w:rsidRPr="0050567D">
        <w:rPr>
          <w:vertAlign w:val="superscript"/>
        </w:rPr>
        <w:t>14</w:t>
      </w:r>
      <w:r w:rsidRPr="00E268BD">
        <w:t xml:space="preserve"> особей потомства, их вес составил бы несколько миллионов тонн (вес потомства пары мух превысил бы вес нашей планеты). Они бы заняли огромное пространство, а если выстроить их в цепочку, то ее длина будет больше, чем расстояние от Земли до Солнца. По такому же принципу распространились завезенные в Австралию кролики, которые стали экологической катастрофой для этого уникального континента. Процессы выравнивания – именно так называются процессы, изменяющиеся по законам показательной функции, часто встречаются в химии и биологии. </w:t>
      </w:r>
    </w:p>
    <w:p w:rsidR="009D5A77" w:rsidRDefault="001E5D11" w:rsidP="005551BF">
      <w:pPr>
        <w:pStyle w:val="a9"/>
        <w:spacing w:line="360" w:lineRule="auto"/>
        <w:ind w:left="-1134"/>
        <w:rPr>
          <w:b/>
        </w:rPr>
      </w:pPr>
      <w:r w:rsidRPr="0050567D">
        <w:rPr>
          <w:b/>
        </w:rPr>
        <w:t>География.</w:t>
      </w:r>
      <w:r w:rsidRPr="00E268BD">
        <w:t xml:space="preserve"> </w:t>
      </w:r>
      <w:r w:rsidR="009D5A77">
        <w:rPr>
          <w:b/>
        </w:rPr>
        <w:t>(Слайд №14</w:t>
      </w:r>
      <w:r w:rsidRPr="0050567D">
        <w:rPr>
          <w:b/>
        </w:rPr>
        <w:t xml:space="preserve">) </w:t>
      </w:r>
    </w:p>
    <w:p w:rsidR="001E5D11" w:rsidRPr="00E268BD" w:rsidRDefault="001E5D11" w:rsidP="005551BF">
      <w:pPr>
        <w:pStyle w:val="a9"/>
        <w:spacing w:line="360" w:lineRule="auto"/>
        <w:ind w:left="-1134"/>
      </w:pPr>
      <w:r w:rsidRPr="00E268BD">
        <w:t>Для планирования развития городов, других населённых пунктов, строительства жилья, дорог, других объектов мест проживания людей, необходимы расчёты – прогнозы на 5, 10, 20 лет вперёд.</w:t>
      </w:r>
      <w:r w:rsidRPr="00E268BD">
        <w:br/>
        <w:t xml:space="preserve">Для решения этих задач используется формула сложных процентов </w:t>
      </w:r>
      <w:r>
        <w:rPr>
          <w:noProof/>
        </w:rPr>
        <w:drawing>
          <wp:inline distT="0" distB="0" distL="0" distR="0" wp14:anchorId="5A751EF6" wp14:editId="5A319A48">
            <wp:extent cx="1050925" cy="470535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68BD">
        <w:t>. </w:t>
      </w:r>
    </w:p>
    <w:p w:rsidR="001E5D11" w:rsidRPr="00E268BD" w:rsidRDefault="001E5D11" w:rsidP="005551BF">
      <w:pPr>
        <w:pStyle w:val="a9"/>
        <w:spacing w:line="360" w:lineRule="auto"/>
        <w:ind w:left="-1134"/>
        <w:jc w:val="both"/>
      </w:pPr>
      <w:r w:rsidRPr="0050567D">
        <w:rPr>
          <w:b/>
        </w:rPr>
        <w:t>Экономика производства.</w:t>
      </w:r>
      <w:r w:rsidRPr="00E268BD">
        <w:t xml:space="preserve"> </w:t>
      </w:r>
      <w:r w:rsidR="00E15691">
        <w:rPr>
          <w:b/>
        </w:rPr>
        <w:t>(Слайд №15</w:t>
      </w:r>
      <w:r w:rsidRPr="0050567D">
        <w:rPr>
          <w:b/>
        </w:rPr>
        <w:t>)</w:t>
      </w:r>
      <w:r>
        <w:t xml:space="preserve"> </w:t>
      </w:r>
      <w:r w:rsidRPr="00E268BD">
        <w:t xml:space="preserve">Приведём примеры, демонстрирующие применение показательной функции в экономических расчётах производства. Так, стоимость оборудования цеха через t лет может быть найдена по формуле </w:t>
      </w:r>
      <w:r>
        <w:rPr>
          <w:noProof/>
        </w:rPr>
        <w:drawing>
          <wp:inline distT="0" distB="0" distL="0" distR="0" wp14:anchorId="3BF8B0F8" wp14:editId="4EA9FAC0">
            <wp:extent cx="1091565" cy="470535"/>
            <wp:effectExtent l="0" t="0" r="0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68BD">
        <w:t xml:space="preserve">, где </w:t>
      </w:r>
      <w:r>
        <w:rPr>
          <w:noProof/>
        </w:rPr>
        <w:drawing>
          <wp:inline distT="0" distB="0" distL="0" distR="0" wp14:anchorId="6A057DBA" wp14:editId="6FB52A93">
            <wp:extent cx="191135" cy="2317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68BD">
        <w:t> – первоначальная стоимость оборудования в рублях, p – ежегодный процент амортизации, В – стоимость оборудования в рублях через t лет.</w:t>
      </w:r>
    </w:p>
    <w:p w:rsidR="001E5D11" w:rsidRPr="00E268BD" w:rsidRDefault="001E5D11" w:rsidP="005551BF">
      <w:pPr>
        <w:pStyle w:val="a9"/>
        <w:spacing w:line="360" w:lineRule="auto"/>
        <w:ind w:left="-1134"/>
        <w:jc w:val="both"/>
      </w:pPr>
      <w:r w:rsidRPr="0050567D">
        <w:rPr>
          <w:b/>
        </w:rPr>
        <w:t>Физика.</w:t>
      </w:r>
      <w:r w:rsidR="00D460B1" w:rsidRPr="00D460B1">
        <w:t xml:space="preserve"> </w:t>
      </w:r>
      <w:r w:rsidR="00D460B1">
        <w:rPr>
          <w:b/>
        </w:rPr>
        <w:t>(Слайд №16</w:t>
      </w:r>
      <w:r w:rsidR="00D460B1" w:rsidRPr="00D460B1">
        <w:rPr>
          <w:b/>
        </w:rPr>
        <w:t xml:space="preserve">) </w:t>
      </w:r>
      <w:r w:rsidRPr="00E268BD">
        <w:t xml:space="preserve"> Тема «Показательная функция» является основополагающей при изучении таких тем физики, как, «Термодинамика», «Электромагнетизм», «Ядерная физика», «Колебания», используется для решения некоторых задач судовождения. </w:t>
      </w:r>
    </w:p>
    <w:p w:rsidR="00D460B1" w:rsidRDefault="001E5D11" w:rsidP="005551BF">
      <w:pPr>
        <w:spacing w:line="360" w:lineRule="auto"/>
        <w:ind w:left="-1134"/>
        <w:jc w:val="both"/>
      </w:pPr>
      <w:r w:rsidRPr="00E268BD">
        <w:t>Все, наверное, замечали, что если снять кипящий чайник с огня, то сначала он быстро остывает, а потом остывание идет гораздо медленнее. Дело в том, что скорость остывания пропорциональна разности между температурой чайника и температурой окружающей среды. Чем меньше становится эта разность, тем медленнее остывает чайник. Если сначала температура чайника равнялась То, а температура воздуха T</w:t>
      </w:r>
      <w:r w:rsidRPr="0050567D">
        <w:rPr>
          <w:vertAlign w:val="subscript"/>
        </w:rPr>
        <w:t>1</w:t>
      </w:r>
      <w:r w:rsidRPr="00E268BD">
        <w:t>, то через t секунд температура Т чайника выразится формулой:</w:t>
      </w:r>
      <w:r>
        <w:t xml:space="preserve"> </w:t>
      </w:r>
    </w:p>
    <w:p w:rsidR="001E5D11" w:rsidRPr="00E268BD" w:rsidRDefault="001E5D11" w:rsidP="005551BF">
      <w:pPr>
        <w:spacing w:line="360" w:lineRule="auto"/>
        <w:ind w:left="-1134"/>
        <w:jc w:val="both"/>
      </w:pPr>
      <w:r w:rsidRPr="00E268BD">
        <w:t>T=(T</w:t>
      </w:r>
      <w:r w:rsidRPr="0050567D">
        <w:rPr>
          <w:vertAlign w:val="subscript"/>
        </w:rPr>
        <w:t>1</w:t>
      </w:r>
      <w:r w:rsidRPr="00E268BD">
        <w:t>-T</w:t>
      </w:r>
      <w:r w:rsidRPr="0050567D">
        <w:rPr>
          <w:vertAlign w:val="subscript"/>
        </w:rPr>
        <w:t>0</w:t>
      </w:r>
      <w:r w:rsidRPr="00E268BD">
        <w:t>)e</w:t>
      </w:r>
      <w:r w:rsidRPr="0050567D">
        <w:rPr>
          <w:vertAlign w:val="superscript"/>
        </w:rPr>
        <w:t>-kt</w:t>
      </w:r>
      <w:r w:rsidRPr="00E268BD">
        <w:t>+T</w:t>
      </w:r>
      <w:r w:rsidRPr="0050567D">
        <w:rPr>
          <w:vertAlign w:val="subscript"/>
        </w:rPr>
        <w:t>1</w:t>
      </w:r>
      <w:r w:rsidRPr="00E268BD">
        <w:t>,</w:t>
      </w:r>
    </w:p>
    <w:p w:rsidR="001E5D11" w:rsidRPr="00E268BD" w:rsidRDefault="001E5D11" w:rsidP="005551BF">
      <w:pPr>
        <w:pStyle w:val="a9"/>
        <w:spacing w:line="360" w:lineRule="auto"/>
        <w:ind w:left="-1134"/>
        <w:jc w:val="both"/>
      </w:pPr>
      <w:r w:rsidRPr="00E268BD">
        <w:t>где k - число, зависящее от формы чайника, материала, из которого он сделан, и количества воды, которое в нем находится.</w:t>
      </w:r>
    </w:p>
    <w:p w:rsidR="001E5D11" w:rsidRPr="00F849AA" w:rsidRDefault="001E5D11" w:rsidP="005551BF">
      <w:pPr>
        <w:spacing w:line="360" w:lineRule="auto"/>
        <w:ind w:left="-1134"/>
      </w:pPr>
    </w:p>
    <w:p w:rsidR="00F32457" w:rsidRPr="00F849AA" w:rsidRDefault="00F32457" w:rsidP="005551BF">
      <w:pPr>
        <w:spacing w:line="360" w:lineRule="auto"/>
        <w:ind w:left="-1134"/>
      </w:pPr>
    </w:p>
    <w:p w:rsidR="00F32457" w:rsidRPr="00F849AA" w:rsidRDefault="00F32457" w:rsidP="005551BF">
      <w:pPr>
        <w:spacing w:line="360" w:lineRule="auto"/>
        <w:ind w:left="-1134"/>
      </w:pPr>
    </w:p>
    <w:p w:rsidR="005A75CB" w:rsidRDefault="005F0764" w:rsidP="00FA47CD">
      <w:pPr>
        <w:spacing w:line="360" w:lineRule="auto"/>
        <w:ind w:left="-1134"/>
        <w:jc w:val="both"/>
        <w:rPr>
          <w:b/>
        </w:rPr>
      </w:pPr>
      <w:r w:rsidRPr="00F849AA">
        <w:rPr>
          <w:b/>
        </w:rPr>
        <w:t>Учитель</w:t>
      </w:r>
      <w:r w:rsidRPr="00F849AA">
        <w:t xml:space="preserve">: Ребята, я предлагаю вам немного отдохнуть и сделать </w:t>
      </w:r>
      <w:r w:rsidR="00D01B6B" w:rsidRPr="00D01B6B">
        <w:rPr>
          <w:b/>
        </w:rPr>
        <w:t>физкультминутка</w:t>
      </w:r>
      <w:r w:rsidR="00D01B6B">
        <w:rPr>
          <w:b/>
        </w:rPr>
        <w:t>.</w:t>
      </w:r>
      <w:r w:rsidR="00D01B6B" w:rsidRPr="00D01B6B">
        <w:rPr>
          <w:b/>
        </w:rPr>
        <w:t xml:space="preserve"> </w:t>
      </w:r>
    </w:p>
    <w:p w:rsidR="0009159E" w:rsidRDefault="00FA47CD" w:rsidP="0009159E">
      <w:pPr>
        <w:spacing w:line="360" w:lineRule="auto"/>
        <w:ind w:left="-1134"/>
        <w:jc w:val="both"/>
      </w:pPr>
      <w:r w:rsidRPr="00FA47CD">
        <w:rPr>
          <w:b/>
        </w:rPr>
        <w:t>Учитель:</w:t>
      </w:r>
      <w:r>
        <w:rPr>
          <w:b/>
        </w:rPr>
        <w:t xml:space="preserve">  </w:t>
      </w:r>
      <w:r>
        <w:t>следующим этапом нашего урока – это контроль ЗУН по теме «Решение показательных уравнений»</w:t>
      </w:r>
      <w:r w:rsidR="0009159E">
        <w:t xml:space="preserve">, я предлагаю вам решить </w:t>
      </w:r>
      <w:r w:rsidR="0009159E" w:rsidRPr="0009159E">
        <w:rPr>
          <w:rFonts w:asciiTheme="minorHAnsi" w:eastAsiaTheme="minorEastAsia" w:hAnsi="Georgia" w:cstheme="minorBidi"/>
          <w:b/>
          <w:bCs/>
          <w:kern w:val="24"/>
        </w:rPr>
        <w:t>в</w:t>
      </w:r>
      <w:r w:rsidRPr="0009159E">
        <w:rPr>
          <w:rFonts w:asciiTheme="minorHAnsi" w:eastAsiaTheme="minorEastAsia" w:hAnsi="Georgia" w:cstheme="minorBidi"/>
          <w:b/>
          <w:bCs/>
          <w:kern w:val="24"/>
        </w:rPr>
        <w:t>ариант</w:t>
      </w:r>
      <w:r w:rsidRPr="0009159E">
        <w:rPr>
          <w:rFonts w:asciiTheme="minorHAnsi" w:eastAsiaTheme="minorEastAsia" w:hAnsi="Georgia" w:cstheme="minorBidi"/>
          <w:b/>
          <w:bCs/>
          <w:kern w:val="24"/>
        </w:rPr>
        <w:t xml:space="preserve"> </w:t>
      </w:r>
      <w:r w:rsidRPr="0009159E">
        <w:rPr>
          <w:rFonts w:asciiTheme="minorHAnsi" w:eastAsiaTheme="minorEastAsia" w:hAnsi="Georgia" w:cstheme="minorBidi"/>
          <w:b/>
          <w:bCs/>
          <w:kern w:val="24"/>
        </w:rPr>
        <w:t>№</w:t>
      </w:r>
      <w:r w:rsidRPr="0009159E">
        <w:rPr>
          <w:rFonts w:asciiTheme="minorHAnsi" w:eastAsiaTheme="minorEastAsia" w:hAnsi="Georgia" w:cstheme="minorBidi"/>
          <w:b/>
          <w:bCs/>
          <w:kern w:val="24"/>
        </w:rPr>
        <w:t xml:space="preserve"> 12283376</w:t>
      </w:r>
      <w:r w:rsidRPr="00FA47CD">
        <w:rPr>
          <w:rFonts w:asciiTheme="minorHAnsi" w:eastAsiaTheme="minorEastAsia" w:hAnsi="Georgia" w:cstheme="minorBidi"/>
          <w:bCs/>
          <w:kern w:val="24"/>
        </w:rPr>
        <w:t xml:space="preserve"> </w:t>
      </w:r>
      <w:r w:rsidRPr="00FA47CD">
        <w:rPr>
          <w:rFonts w:asciiTheme="minorHAnsi" w:eastAsiaTheme="minorEastAsia" w:hAnsi="Georgia" w:cstheme="minorBidi"/>
          <w:bCs/>
          <w:kern w:val="24"/>
        </w:rPr>
        <w:t>на</w:t>
      </w:r>
      <w:r w:rsidRPr="00FA47CD">
        <w:rPr>
          <w:rFonts w:asciiTheme="minorHAnsi" w:eastAsiaTheme="minorEastAsia" w:hAnsi="Georgia" w:cstheme="minorBidi"/>
          <w:bCs/>
          <w:kern w:val="24"/>
        </w:rPr>
        <w:t xml:space="preserve"> </w:t>
      </w:r>
      <w:r w:rsidRPr="00FA47CD">
        <w:rPr>
          <w:rFonts w:asciiTheme="minorHAnsi" w:eastAsiaTheme="minorEastAsia" w:hAnsi="Georgia" w:cstheme="minorBidi"/>
          <w:bCs/>
          <w:kern w:val="24"/>
        </w:rPr>
        <w:t>сайте</w:t>
      </w:r>
      <w:r w:rsidRPr="00FA47CD">
        <w:rPr>
          <w:rFonts w:asciiTheme="minorHAnsi" w:eastAsiaTheme="minorEastAsia" w:hAnsi="Georgia" w:cstheme="minorBidi"/>
          <w:bCs/>
          <w:kern w:val="24"/>
        </w:rPr>
        <w:t xml:space="preserve"> </w:t>
      </w:r>
      <w:r w:rsidRPr="00FA47CD">
        <w:rPr>
          <w:rFonts w:asciiTheme="minorHAnsi" w:eastAsiaTheme="minorEastAsia" w:hAnsi="Georgia" w:cstheme="minorBidi"/>
          <w:bCs/>
          <w:kern w:val="24"/>
        </w:rPr>
        <w:t>«Решу</w:t>
      </w:r>
      <w:r w:rsidRPr="00FA47CD">
        <w:rPr>
          <w:rFonts w:asciiTheme="minorHAnsi" w:eastAsiaTheme="minorEastAsia" w:hAnsi="Georgia" w:cstheme="minorBidi"/>
          <w:bCs/>
          <w:kern w:val="24"/>
        </w:rPr>
        <w:t xml:space="preserve"> </w:t>
      </w:r>
      <w:r w:rsidRPr="00FA47CD">
        <w:rPr>
          <w:rFonts w:asciiTheme="minorHAnsi" w:eastAsiaTheme="minorEastAsia" w:hAnsi="Georgia" w:cstheme="minorBidi"/>
          <w:bCs/>
          <w:kern w:val="24"/>
        </w:rPr>
        <w:t>ЕГЭ»</w:t>
      </w:r>
      <w:r w:rsidR="0009159E">
        <w:rPr>
          <w:rFonts w:asciiTheme="minorHAnsi" w:eastAsiaTheme="minorEastAsia" w:hAnsi="Georgia" w:cstheme="minorBidi"/>
          <w:bCs/>
          <w:kern w:val="24"/>
        </w:rPr>
        <w:t xml:space="preserve"> </w:t>
      </w:r>
      <w:r w:rsidR="0009159E" w:rsidRPr="0009159E">
        <w:rPr>
          <w:rFonts w:asciiTheme="minorHAnsi" w:eastAsiaTheme="minorEastAsia" w:hAnsi="Georgia" w:cstheme="minorBidi"/>
          <w:b/>
          <w:bCs/>
          <w:kern w:val="24"/>
        </w:rPr>
        <w:t>(</w:t>
      </w:r>
      <w:r w:rsidR="0009159E" w:rsidRPr="0009159E">
        <w:rPr>
          <w:rFonts w:asciiTheme="minorHAnsi" w:eastAsiaTheme="minorEastAsia" w:hAnsi="Georgia" w:cstheme="minorBidi"/>
          <w:b/>
          <w:bCs/>
          <w:kern w:val="24"/>
        </w:rPr>
        <w:t>слайд</w:t>
      </w:r>
      <w:r w:rsidR="0009159E" w:rsidRPr="0009159E">
        <w:rPr>
          <w:rFonts w:asciiTheme="minorHAnsi" w:eastAsiaTheme="minorEastAsia" w:hAnsi="Georgia" w:cstheme="minorBidi"/>
          <w:b/>
          <w:bCs/>
          <w:kern w:val="24"/>
        </w:rPr>
        <w:t xml:space="preserve"> </w:t>
      </w:r>
      <w:r w:rsidR="0009159E" w:rsidRPr="0009159E">
        <w:rPr>
          <w:rFonts w:asciiTheme="minorHAnsi" w:eastAsiaTheme="minorEastAsia" w:hAnsi="Georgia" w:cstheme="minorBidi"/>
          <w:b/>
          <w:bCs/>
          <w:kern w:val="24"/>
        </w:rPr>
        <w:t>№</w:t>
      </w:r>
      <w:r w:rsidR="0009159E" w:rsidRPr="0009159E">
        <w:rPr>
          <w:rFonts w:asciiTheme="minorHAnsi" w:eastAsiaTheme="minorEastAsia" w:hAnsi="Georgia" w:cstheme="minorBidi"/>
          <w:b/>
          <w:bCs/>
          <w:kern w:val="24"/>
        </w:rPr>
        <w:t>17)</w:t>
      </w:r>
    </w:p>
    <w:p w:rsidR="000C7378" w:rsidRPr="00F849AA" w:rsidRDefault="005A75CB" w:rsidP="0009159E">
      <w:pPr>
        <w:spacing w:line="360" w:lineRule="auto"/>
        <w:ind w:left="-1134"/>
        <w:jc w:val="both"/>
      </w:pPr>
      <w:r w:rsidRPr="00F849AA">
        <w:rPr>
          <w:b/>
        </w:rPr>
        <w:t xml:space="preserve">Учитель: </w:t>
      </w:r>
      <w:r w:rsidRPr="00F849AA">
        <w:t xml:space="preserve">Итак, дорогие ребята, мы подошли </w:t>
      </w:r>
      <w:r w:rsidR="007C0082" w:rsidRPr="00F849AA">
        <w:t>к</w:t>
      </w:r>
      <w:r w:rsidRPr="00F849AA">
        <w:t xml:space="preserve"> последнему этапу нашего урока. Вам предстоит </w:t>
      </w:r>
      <w:r w:rsidR="007C0082" w:rsidRPr="00F849AA">
        <w:t>выполнить небольшое исследование.</w:t>
      </w:r>
      <w:r w:rsidRPr="00F849AA">
        <w:t xml:space="preserve"> Работа будет осуществлят</w:t>
      </w:r>
      <w:r w:rsidR="00675DA0" w:rsidRPr="00F849AA">
        <w:t>ь</w:t>
      </w:r>
      <w:r w:rsidR="0009159E">
        <w:t>ся в пар</w:t>
      </w:r>
      <w:r w:rsidRPr="00F849AA">
        <w:t>ах. Мы поиграем в древнюю ки</w:t>
      </w:r>
      <w:r w:rsidR="0009159E">
        <w:t xml:space="preserve">тайскую игру «Танграм» </w:t>
      </w:r>
      <w:r w:rsidR="0009159E" w:rsidRPr="0009159E">
        <w:rPr>
          <w:b/>
        </w:rPr>
        <w:t>(слайд 18</w:t>
      </w:r>
      <w:r w:rsidRPr="0009159E">
        <w:rPr>
          <w:b/>
        </w:rPr>
        <w:t>).</w:t>
      </w:r>
    </w:p>
    <w:p w:rsidR="000C7378" w:rsidRPr="00F849AA" w:rsidRDefault="005A75CB" w:rsidP="005551BF">
      <w:pPr>
        <w:spacing w:line="360" w:lineRule="auto"/>
        <w:ind w:left="-1134"/>
        <w:jc w:val="both"/>
      </w:pPr>
      <w:r w:rsidRPr="00F849AA">
        <w:rPr>
          <w:b/>
        </w:rPr>
        <w:t>Учитель</w:t>
      </w:r>
      <w:r w:rsidRPr="00F849AA">
        <w:t xml:space="preserve">: В переводе «Танграм» означает «семь дощечек мастерства». Это квадрат, который разрезан на 7 плоских фигур (таны). Вам нужно разработать макет фигурки с заданными параметрами. Эти параметры – показательные уравнения, которые нужно решить. Уравнения </w:t>
      </w:r>
      <w:r w:rsidR="00F45853" w:rsidRPr="00F849AA">
        <w:t>записаны</w:t>
      </w:r>
      <w:r w:rsidRPr="00F849AA">
        <w:t xml:space="preserve"> на листах</w:t>
      </w:r>
      <w:r w:rsidR="00F45853" w:rsidRPr="00F849AA">
        <w:t>, которые лежат у вас на парте. С помощью танов нужно сложить фигурку. Полученные ответы к уравнениям – стороны танов, которые должны соединяться. Все таны должны быть задействованы. Их нельзя накладывать друг на друга.  На сторонах фигур записаны номера уравнений, которые вам нужно решить с листа. А проверить правильно ли вы решили уравнения, поможет  полученная фигура. Эту фигуру вам нужно будет изобразить на интерактивной доске. Та команда, которая быстрее всех справиться с этим заданием, получит наибольшее количество баллов</w:t>
      </w:r>
      <w:r w:rsidR="00C92C01" w:rsidRPr="00F849AA">
        <w:t xml:space="preserve"> </w:t>
      </w:r>
      <w:r w:rsidR="00C92C01" w:rsidRPr="0009159E">
        <w:rPr>
          <w:b/>
        </w:rPr>
        <w:t>(«Свеча»).</w:t>
      </w:r>
    </w:p>
    <w:p w:rsidR="00F45853" w:rsidRPr="00F849AA" w:rsidRDefault="00F45853" w:rsidP="005551BF">
      <w:pPr>
        <w:spacing w:line="360" w:lineRule="auto"/>
        <w:ind w:left="-1134"/>
      </w:pPr>
    </w:p>
    <w:p w:rsidR="000C7378" w:rsidRPr="00F849AA" w:rsidRDefault="000C7378" w:rsidP="005551BF">
      <w:pPr>
        <w:spacing w:line="360" w:lineRule="auto"/>
        <w:ind w:left="-1134"/>
      </w:pPr>
    </w:p>
    <w:p w:rsidR="004D5332" w:rsidRPr="00F849AA" w:rsidRDefault="004D5332" w:rsidP="005551BF">
      <w:pPr>
        <w:spacing w:line="360" w:lineRule="auto"/>
        <w:ind w:left="-1134"/>
      </w:pPr>
    </w:p>
    <w:p w:rsidR="004D5332" w:rsidRPr="00F849AA" w:rsidRDefault="004D5332" w:rsidP="005551BF">
      <w:pPr>
        <w:spacing w:line="360" w:lineRule="auto"/>
        <w:ind w:left="-1134"/>
      </w:pPr>
    </w:p>
    <w:p w:rsidR="004D5332" w:rsidRPr="00F849AA" w:rsidRDefault="004D5332" w:rsidP="005551BF">
      <w:pPr>
        <w:spacing w:line="360" w:lineRule="auto"/>
        <w:ind w:left="-1134"/>
      </w:pPr>
    </w:p>
    <w:p w:rsidR="004D5332" w:rsidRPr="00F849AA" w:rsidRDefault="004D5332" w:rsidP="005551BF">
      <w:pPr>
        <w:spacing w:line="360" w:lineRule="auto"/>
        <w:ind w:left="-1134"/>
      </w:pPr>
    </w:p>
    <w:p w:rsidR="004024A2" w:rsidRPr="00F849AA" w:rsidRDefault="00C512EF" w:rsidP="005551BF">
      <w:pPr>
        <w:spacing w:line="360" w:lineRule="auto"/>
        <w:ind w:left="-1134"/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40D6E" wp14:editId="58641518">
                <wp:simplePos x="0" y="0"/>
                <wp:positionH relativeFrom="column">
                  <wp:posOffset>-4292600</wp:posOffset>
                </wp:positionH>
                <wp:positionV relativeFrom="paragraph">
                  <wp:posOffset>169545</wp:posOffset>
                </wp:positionV>
                <wp:extent cx="1291590" cy="2132330"/>
                <wp:effectExtent l="12700" t="7620" r="10160" b="12700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1590" cy="213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4A2" w:rsidRPr="004024A2" w:rsidRDefault="004024A2">
                            <w:pPr>
                              <w:rPr>
                                <w:lang w:val="en-US"/>
                              </w:rPr>
                            </w:pPr>
                            <w:r>
                              <w:t>нет решения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-338pt;margin-top:13.35pt;width:101.7pt;height:16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ZnKwIAAFIEAAAOAAAAZHJzL2Uyb0RvYy54bWysVNuO0zAQfUfiHyy/0zRpC9uo6WrpUoS0&#10;XKRdPsBxnMTC9hjbbbJ8PWOnW6oFXhB5sGzP+MzMOTPZXI9akaNwXoKpaD6bUyIMh0aarqJfH/av&#10;rijxgZmGKTCioo/C0+vtyxebwZaigB5UIxxBEOPLwVa0D8GWWeZ5LzTzM7DCoLEFp1nAo+uyxrEB&#10;0bXKivn8dTaAa6wDLrzH29vJSLcJv20FD5/b1otAVEUxt5BWl9Y6rtl2w8rOMdtLfkqD/UMWmkmD&#10;Qc9QtywwcnDyNygtuQMPbZhx0Bm0reQi1YDV5PNn1dz3zIpUC5Lj7Zkm//9g+afjF0dkU9EFJYZp&#10;lOhBjIG8hZEsikjPYH2JXvcW/cKI9yhzKtXbO+DfPDGw65npxI1zMPSCNZheHl9mF08nHB9B6uEj&#10;NBiHHQIkoLF1OnKHbBBER5kez9LEXHgMWazz1RpNHG1FvigWiyRexsqn59b58F6AJnFTUYfaJ3h2&#10;vPMhpsPKJ5cYzYOSzV4qlQ6uq3fKkSPDPtmnL1XwzE0ZMlR0vSpWEwN/hZin708QWgZseCV1Ra/O&#10;TqyMvL0zTWrHwKSa9piyMiciI3cTi2Gsx5MwNTSPSKmDqbFxEHHTg/tByYBNXVH//cCcoER9MCjL&#10;Ol8u4xSkw3L1psCDu7TUlxZmOEJVNFAybXdhmpyDdbLrMdLUCAZuUMpWJpKj5lNWp7yxcRP3pyGL&#10;k3F5Tl6/fgXbnwAAAP//AwBQSwMEFAAGAAgAAAAhABU3yHXiAAAADAEAAA8AAABkcnMvZG93bnJl&#10;di54bWxMj81OwzAQhO9IvIO1SFxQ6pAWp4RsKoQEghsUBFc33iYR/gm2m4a3x5zgOJrRzDf1Zjaa&#10;TeTD4CzC5SIHRrZ1arAdwtvrfbYGFqK0SmpnCeGbAmya05NaVsod7QtN29ixVGJDJRH6GMeK89D2&#10;ZGRYuJFs8vbOGxmT9B1XXh5TudG8yHPBjRxsWujlSHc9tZ/bg0FYrx6nj/C0fH5vxV5fx4tyevjy&#10;iOdn8+0NsEhz/AvDL35ChyYx7dzBqsA0QiZKkc5EhEKUwFIiW5WFALZDWIriCnhT8/8nmh8AAAD/&#10;/wMAUEsBAi0AFAAGAAgAAAAhALaDOJL+AAAA4QEAABMAAAAAAAAAAAAAAAAAAAAAAFtDb250ZW50&#10;X1R5cGVzXS54bWxQSwECLQAUAAYACAAAACEAOP0h/9YAAACUAQAACwAAAAAAAAAAAAAAAAAvAQAA&#10;X3JlbHMvLnJlbHNQSwECLQAUAAYACAAAACEA2C32ZysCAABSBAAADgAAAAAAAAAAAAAAAAAuAgAA&#10;ZHJzL2Uyb0RvYy54bWxQSwECLQAUAAYACAAAACEAFTfIdeIAAAAMAQAADwAAAAAAAAAAAAAAAACF&#10;BAAAZHJzL2Rvd25yZXYueG1sUEsFBgAAAAAEAAQA8wAAAJQFAAAAAA==&#10;">
                <v:textbox>
                  <w:txbxContent>
                    <w:p w:rsidR="004024A2" w:rsidRPr="004024A2" w:rsidRDefault="004024A2">
                      <w:pPr>
                        <w:rPr>
                          <w:lang w:val="en-US"/>
                        </w:rPr>
                      </w:pPr>
                      <w:r>
                        <w:t>нет решения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92C01" w:rsidRPr="00F849AA">
        <w:object w:dxaOrig="7140" w:dyaOrig="10104">
          <v:shape id="_x0000_i1025" type="#_x0000_t75" style="width:361.2pt;height:582.6pt" o:ole="">
            <v:imagedata r:id="rId13" o:title=""/>
          </v:shape>
          <o:OLEObject Type="Embed" ProgID="AcroExch.Document.11" ShapeID="_x0000_i1025" DrawAspect="Content" ObjectID="_1542689829" r:id="rId14"/>
        </w:object>
      </w:r>
    </w:p>
    <w:p w:rsidR="00BE0E12" w:rsidRPr="00F849AA" w:rsidRDefault="00BE0E12" w:rsidP="005551BF">
      <w:pPr>
        <w:spacing w:line="360" w:lineRule="auto"/>
        <w:ind w:left="-1134"/>
        <w:rPr>
          <w:lang w:val="en-US"/>
        </w:rPr>
      </w:pPr>
    </w:p>
    <w:p w:rsidR="00675DA0" w:rsidRPr="00F849AA" w:rsidRDefault="00675DA0" w:rsidP="005551BF">
      <w:pPr>
        <w:spacing w:line="360" w:lineRule="auto"/>
        <w:ind w:left="-1134"/>
        <w:rPr>
          <w:lang w:val="en-US"/>
        </w:rPr>
      </w:pPr>
      <w:r w:rsidRPr="00F849AA">
        <w:object w:dxaOrig="7200" w:dyaOrig="5406">
          <v:shape id="_x0000_i1026" type="#_x0000_t75" style="width:475.8pt;height:420pt" o:ole="">
            <v:imagedata r:id="rId15" o:title=""/>
          </v:shape>
          <o:OLEObject Type="Embed" ProgID="PowerPoint.Slide.12" ShapeID="_x0000_i1026" DrawAspect="Content" ObjectID="_1542689830" r:id="rId16"/>
        </w:object>
      </w:r>
    </w:p>
    <w:p w:rsidR="00675DA0" w:rsidRPr="00F849AA" w:rsidRDefault="00675DA0" w:rsidP="005551BF">
      <w:pPr>
        <w:spacing w:line="360" w:lineRule="auto"/>
        <w:ind w:left="-1134"/>
        <w:rPr>
          <w:lang w:val="en-US"/>
        </w:rPr>
      </w:pPr>
    </w:p>
    <w:p w:rsidR="00675DA0" w:rsidRPr="00F325A6" w:rsidRDefault="00675DA0" w:rsidP="005551BF">
      <w:pPr>
        <w:spacing w:line="360" w:lineRule="auto"/>
        <w:ind w:left="-1134"/>
        <w:jc w:val="both"/>
      </w:pPr>
      <w:r w:rsidRPr="00F849AA">
        <w:t>Примечание: т.к.  открытое  мероприятие проводится  в течение одного урока (40-45 минут), то  данное задание несколько упрощено, а именно следует решать только уравнения, обведенные на рисунке кружком. Остальные ответы – посторонние.</w:t>
      </w:r>
    </w:p>
    <w:p w:rsidR="00675DA0" w:rsidRPr="00F325A6" w:rsidRDefault="00675DA0" w:rsidP="005551BF">
      <w:pPr>
        <w:spacing w:line="360" w:lineRule="auto"/>
        <w:ind w:left="-1134"/>
      </w:pPr>
    </w:p>
    <w:bookmarkStart w:id="2" w:name="_MON_1542128111"/>
    <w:bookmarkEnd w:id="2"/>
    <w:p w:rsidR="00741B8C" w:rsidRDefault="003C011E" w:rsidP="003C011E">
      <w:pPr>
        <w:spacing w:line="360" w:lineRule="auto"/>
        <w:ind w:left="-1134"/>
        <w:jc w:val="both"/>
      </w:pPr>
      <w:r w:rsidRPr="00F849AA">
        <w:rPr>
          <w:lang w:val="en-US"/>
        </w:rPr>
        <w:object w:dxaOrig="11635" w:dyaOrig="18101">
          <v:shape id="_x0000_i1027" type="#_x0000_t75" style="width:582pt;height:904.8pt" o:ole="">
            <v:imagedata r:id="rId17" o:title=""/>
          </v:shape>
          <o:OLEObject Type="Embed" ProgID="Word.Document.12" ShapeID="_x0000_i1027" DrawAspect="Content" ObjectID="_1542689831" r:id="rId18">
            <o:FieldCodes>\s</o:FieldCodes>
          </o:OLEObject>
        </w:object>
      </w:r>
    </w:p>
    <w:p w:rsidR="004024A2" w:rsidRPr="00F849AA" w:rsidRDefault="00C92C01" w:rsidP="007C0082">
      <w:pPr>
        <w:spacing w:line="360" w:lineRule="auto"/>
        <w:jc w:val="both"/>
      </w:pPr>
      <w:r w:rsidRPr="00F849AA">
        <w:t>Следует отметить, что данную игру можно проводить, предлагая учащимся составить различные рисунки. Можно предложить учащимся приготовить защиту своего проекта (придумать сказку, четверостишие и т.д.) После окончания данного этапа работы можно предложить учащимся возможные варианты фигур данной игры, взятые из Интернета.</w:t>
      </w:r>
    </w:p>
    <w:p w:rsidR="00C92C01" w:rsidRPr="00F849AA" w:rsidRDefault="00C92C01" w:rsidP="00EC6ACF">
      <w:pPr>
        <w:spacing w:line="360" w:lineRule="auto"/>
      </w:pPr>
    </w:p>
    <w:p w:rsidR="00C92C01" w:rsidRPr="00F849AA" w:rsidRDefault="00C92C01" w:rsidP="00EC6ACF">
      <w:pPr>
        <w:spacing w:line="360" w:lineRule="auto"/>
      </w:pPr>
    </w:p>
    <w:p w:rsidR="004C01E0" w:rsidRPr="00F849AA" w:rsidRDefault="004C01E0" w:rsidP="00EC6ACF">
      <w:pPr>
        <w:spacing w:line="360" w:lineRule="auto"/>
      </w:pPr>
    </w:p>
    <w:p w:rsidR="00C92C01" w:rsidRPr="00F849AA" w:rsidRDefault="00C92C01" w:rsidP="00EC6ACF">
      <w:pPr>
        <w:spacing w:line="360" w:lineRule="auto"/>
      </w:pPr>
    </w:p>
    <w:p w:rsidR="00C92C01" w:rsidRPr="00F849AA" w:rsidRDefault="00C92C01" w:rsidP="00EC6ACF">
      <w:pPr>
        <w:spacing w:line="360" w:lineRule="auto"/>
      </w:pPr>
      <w:r w:rsidRPr="00F849AA">
        <w:rPr>
          <w:noProof/>
        </w:rPr>
        <w:drawing>
          <wp:inline distT="0" distB="0" distL="0" distR="0" wp14:anchorId="7B980575" wp14:editId="12165E0E">
            <wp:extent cx="4290060" cy="4312920"/>
            <wp:effectExtent l="19050" t="0" r="0" b="0"/>
            <wp:docPr id="1" name="Рисунок 20" descr="E:\Users\Таня\Pictures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Users\Таня\Pictures\01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31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01" w:rsidRPr="00F849AA" w:rsidRDefault="00C92C01" w:rsidP="00EC6ACF">
      <w:pPr>
        <w:spacing w:line="360" w:lineRule="auto"/>
      </w:pPr>
      <w:r w:rsidRPr="00F849AA">
        <w:rPr>
          <w:noProof/>
        </w:rPr>
        <w:lastRenderedPageBreak/>
        <w:drawing>
          <wp:inline distT="0" distB="0" distL="0" distR="0" wp14:anchorId="7F22FEFF" wp14:editId="7C9D7A83">
            <wp:extent cx="4964430" cy="3314700"/>
            <wp:effectExtent l="19050" t="0" r="7620" b="0"/>
            <wp:docPr id="2" name="Рисунок 21" descr="E:\Users\Таня\Pictures\44240264_tangram_ga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:\Users\Таня\Pictures\44240264_tangram_game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43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01" w:rsidRPr="00F849AA" w:rsidRDefault="00C92C01" w:rsidP="00EC6ACF">
      <w:pPr>
        <w:spacing w:line="360" w:lineRule="auto"/>
      </w:pPr>
    </w:p>
    <w:p w:rsidR="00B371FF" w:rsidRPr="00F849AA" w:rsidRDefault="00B371FF" w:rsidP="007C0082">
      <w:pPr>
        <w:spacing w:line="360" w:lineRule="auto"/>
        <w:jc w:val="both"/>
      </w:pPr>
      <w:r w:rsidRPr="00F849AA">
        <w:rPr>
          <w:b/>
        </w:rPr>
        <w:t>Учитель</w:t>
      </w:r>
      <w:r w:rsidRPr="00F849AA">
        <w:t>:  Ребята, поставьте баллы за выполнение III этапа урока в Лист оценивания результатов. Посчитайте общее количество заработанных вами баллов. Оцените себя.</w:t>
      </w:r>
    </w:p>
    <w:p w:rsidR="004C01E0" w:rsidRPr="00F849AA" w:rsidRDefault="004C01E0" w:rsidP="00EC6ACF">
      <w:pPr>
        <w:spacing w:line="360" w:lineRule="auto"/>
      </w:pPr>
    </w:p>
    <w:p w:rsidR="006D1246" w:rsidRPr="00F849AA" w:rsidRDefault="004C01E0" w:rsidP="007C0082">
      <w:pPr>
        <w:spacing w:line="360" w:lineRule="auto"/>
        <w:jc w:val="both"/>
      </w:pPr>
      <w:r w:rsidRPr="00F849AA">
        <w:rPr>
          <w:b/>
        </w:rPr>
        <w:t>Учитель</w:t>
      </w:r>
      <w:r w:rsidRPr="00F849AA">
        <w:t xml:space="preserve">: </w:t>
      </w:r>
      <w:r w:rsidR="00B371FF" w:rsidRPr="00F849AA">
        <w:t xml:space="preserve">Подведем </w:t>
      </w:r>
      <w:r w:rsidR="00B371FF" w:rsidRPr="00F849AA">
        <w:rPr>
          <w:b/>
        </w:rPr>
        <w:t>итоги</w:t>
      </w:r>
      <w:r w:rsidR="00B371FF" w:rsidRPr="00F849AA">
        <w:t xml:space="preserve"> нашего урока (</w:t>
      </w:r>
      <w:r w:rsidR="00B371FF" w:rsidRPr="00F849AA">
        <w:rPr>
          <w:b/>
        </w:rPr>
        <w:t>рефлексия)</w:t>
      </w:r>
      <w:r w:rsidR="00B371FF" w:rsidRPr="00F849AA">
        <w:t xml:space="preserve">.  </w:t>
      </w:r>
    </w:p>
    <w:p w:rsidR="003C011E" w:rsidRDefault="006D1246" w:rsidP="003C011E">
      <w:pPr>
        <w:spacing w:line="360" w:lineRule="auto"/>
        <w:jc w:val="both"/>
      </w:pPr>
      <w:r w:rsidRPr="00F849AA">
        <w:t>Учащиеся на маленьких листочках отвечают на вопросы учителя и свои ответы приклеивают к доске (создание «Синквейна»).</w:t>
      </w:r>
      <w:r w:rsidR="003C011E" w:rsidRPr="003C011E">
        <w:t xml:space="preserve"> 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Уравнение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Тригонометрическое, простейшее, равносильное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Решается, является, преобразуется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 xml:space="preserve">Синус х – простейшее тригонометрическое </w:t>
      </w:r>
    </w:p>
    <w:p w:rsidR="006D1246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уравнение.</w:t>
      </w:r>
    </w:p>
    <w:p w:rsidR="003C011E" w:rsidRDefault="003C011E" w:rsidP="003C011E">
      <w:pPr>
        <w:spacing w:line="360" w:lineRule="auto"/>
        <w:jc w:val="both"/>
        <w:rPr>
          <w:b/>
        </w:rPr>
      </w:pP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урок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комбинированный, интегрированный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делиться, изучать, получать</w:t>
      </w:r>
    </w:p>
    <w:p w:rsidR="003C011E" w:rsidRP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овладение учащимися изучаемым материалом</w:t>
      </w:r>
    </w:p>
    <w:p w:rsidR="003C011E" w:rsidRDefault="003C011E" w:rsidP="003C011E">
      <w:pPr>
        <w:spacing w:line="360" w:lineRule="auto"/>
        <w:jc w:val="both"/>
        <w:rPr>
          <w:b/>
        </w:rPr>
      </w:pPr>
      <w:r w:rsidRPr="003C011E">
        <w:rPr>
          <w:b/>
        </w:rPr>
        <w:t>процесс</w:t>
      </w:r>
    </w:p>
    <w:p w:rsidR="003C011E" w:rsidRDefault="003C011E" w:rsidP="003C011E">
      <w:pPr>
        <w:spacing w:line="360" w:lineRule="auto"/>
        <w:jc w:val="both"/>
        <w:rPr>
          <w:b/>
        </w:rPr>
      </w:pPr>
    </w:p>
    <w:p w:rsidR="003C011E" w:rsidRPr="003C011E" w:rsidRDefault="003C011E" w:rsidP="003C011E">
      <w:pPr>
        <w:spacing w:line="360" w:lineRule="auto"/>
        <w:jc w:val="both"/>
        <w:rPr>
          <w:b/>
        </w:rPr>
      </w:pPr>
    </w:p>
    <w:p w:rsidR="006D1246" w:rsidRPr="00F849AA" w:rsidRDefault="006D1246" w:rsidP="007C0082">
      <w:pPr>
        <w:spacing w:line="360" w:lineRule="auto"/>
        <w:jc w:val="both"/>
      </w:pPr>
      <w:r w:rsidRPr="00F849AA">
        <w:rPr>
          <w:b/>
        </w:rPr>
        <w:t>Учитель</w:t>
      </w:r>
      <w:r w:rsidRPr="00F849AA">
        <w:t xml:space="preserve">: </w:t>
      </w:r>
    </w:p>
    <w:p w:rsidR="006D1246" w:rsidRPr="00F849AA" w:rsidRDefault="006D1246" w:rsidP="007C0082">
      <w:pPr>
        <w:spacing w:line="360" w:lineRule="auto"/>
        <w:jc w:val="both"/>
      </w:pPr>
      <w:r w:rsidRPr="00F849AA">
        <w:t>1.</w:t>
      </w:r>
      <w:r w:rsidR="00B371FF" w:rsidRPr="00F849AA">
        <w:t xml:space="preserve">Как вы считаете, научились ли вы решать показательные уравнения, хватит ли вам знаний для успешного выполнения заданий предстоящего зачета по теме? </w:t>
      </w:r>
    </w:p>
    <w:p w:rsidR="006D1246" w:rsidRPr="00F849AA" w:rsidRDefault="006D1246" w:rsidP="007C0082">
      <w:pPr>
        <w:spacing w:line="360" w:lineRule="auto"/>
        <w:jc w:val="both"/>
      </w:pPr>
      <w:r w:rsidRPr="00F849AA">
        <w:t>2. Было ли вам интересно?</w:t>
      </w:r>
    </w:p>
    <w:p w:rsidR="006D1246" w:rsidRPr="00F849AA" w:rsidRDefault="006D1246" w:rsidP="007C0082">
      <w:pPr>
        <w:spacing w:line="360" w:lineRule="auto"/>
        <w:jc w:val="both"/>
      </w:pPr>
      <w:r w:rsidRPr="00F849AA">
        <w:lastRenderedPageBreak/>
        <w:t>3. Над чем еще нужно поработать?</w:t>
      </w:r>
    </w:p>
    <w:p w:rsidR="003C011E" w:rsidRDefault="00B371FF" w:rsidP="007C0082">
      <w:pPr>
        <w:spacing w:line="360" w:lineRule="auto"/>
        <w:jc w:val="both"/>
      </w:pPr>
      <w:r w:rsidRPr="00F849AA">
        <w:t xml:space="preserve"> Поднимите руки те, кто за работу на уроке получил отметку «5»</w:t>
      </w:r>
      <w:r w:rsidR="004C01E0" w:rsidRPr="00F849AA">
        <w:t>, «4»</w:t>
      </w:r>
      <w:r w:rsidRPr="00F849AA">
        <w:t xml:space="preserve">. </w:t>
      </w:r>
    </w:p>
    <w:p w:rsidR="005A75CB" w:rsidRPr="003C011E" w:rsidRDefault="00B371FF" w:rsidP="007C0082">
      <w:pPr>
        <w:spacing w:line="360" w:lineRule="auto"/>
        <w:jc w:val="both"/>
        <w:rPr>
          <w:b/>
        </w:rPr>
      </w:pPr>
      <w:r w:rsidRPr="003C011E">
        <w:rPr>
          <w:b/>
        </w:rPr>
        <w:t>Вы большие молодцы.</w:t>
      </w:r>
      <w:r w:rsidR="00CF2C26" w:rsidRPr="003C011E">
        <w:rPr>
          <w:b/>
        </w:rPr>
        <w:t xml:space="preserve"> </w:t>
      </w:r>
    </w:p>
    <w:p w:rsidR="00FD0B37" w:rsidRPr="00F849AA" w:rsidRDefault="00CF2C26" w:rsidP="007C0082">
      <w:pPr>
        <w:spacing w:line="360" w:lineRule="auto"/>
        <w:jc w:val="both"/>
      </w:pPr>
      <w:r w:rsidRPr="00F849AA">
        <w:t xml:space="preserve">Задание на дом вам отправлено по </w:t>
      </w:r>
      <w:r w:rsidRPr="00F849AA">
        <w:rPr>
          <w:lang w:val="en-US"/>
        </w:rPr>
        <w:t>Netschool</w:t>
      </w:r>
      <w:r w:rsidRPr="00F849AA">
        <w:t xml:space="preserve"> присоединенным файлом (см приложение)</w:t>
      </w:r>
      <w:r w:rsidR="00612AA8" w:rsidRPr="00F849AA">
        <w:t>.</w:t>
      </w:r>
    </w:p>
    <w:p w:rsidR="007C0082" w:rsidRPr="00F849AA" w:rsidRDefault="007C0082" w:rsidP="007C0082">
      <w:pPr>
        <w:spacing w:line="360" w:lineRule="auto"/>
        <w:jc w:val="both"/>
      </w:pPr>
      <w:r w:rsidRPr="00F849AA">
        <w:t>Учащиеся сдают заполненные листы оценивания результатов учителю.</w:t>
      </w:r>
    </w:p>
    <w:p w:rsidR="007C0082" w:rsidRPr="00F849AA" w:rsidRDefault="007C0082" w:rsidP="007C0082">
      <w:pPr>
        <w:spacing w:line="360" w:lineRule="auto"/>
        <w:jc w:val="both"/>
      </w:pPr>
    </w:p>
    <w:p w:rsidR="00C92C01" w:rsidRPr="005551BF" w:rsidRDefault="00C92C01" w:rsidP="00EC6ACF">
      <w:pPr>
        <w:spacing w:line="360" w:lineRule="auto"/>
      </w:pPr>
    </w:p>
    <w:p w:rsidR="00C92C01" w:rsidRPr="00F849AA" w:rsidRDefault="00C92C01" w:rsidP="00EC6ACF">
      <w:pPr>
        <w:spacing w:line="360" w:lineRule="auto"/>
      </w:pPr>
    </w:p>
    <w:p w:rsidR="00CF2C26" w:rsidRPr="00F849AA" w:rsidRDefault="00612AA8" w:rsidP="00EC6ACF">
      <w:pPr>
        <w:spacing w:line="360" w:lineRule="auto"/>
      </w:pPr>
      <w:r w:rsidRPr="00F849AA">
        <w:t xml:space="preserve"> А вам, я хочу сказать…..(слайд 12)</w:t>
      </w:r>
    </w:p>
    <w:p w:rsidR="004024A2" w:rsidRPr="00F849AA" w:rsidRDefault="004024A2" w:rsidP="00EC6ACF">
      <w:pPr>
        <w:spacing w:line="360" w:lineRule="auto"/>
      </w:pPr>
    </w:p>
    <w:p w:rsidR="003C011E" w:rsidRPr="00C512EF" w:rsidRDefault="00D5056A" w:rsidP="00612AA8">
      <w:pPr>
        <w:spacing w:line="360" w:lineRule="auto"/>
      </w:pPr>
      <w:r w:rsidRPr="00F849AA">
        <w:rPr>
          <w:b/>
        </w:rPr>
        <w:t xml:space="preserve"> </w:t>
      </w:r>
      <w:r w:rsidR="00614EAE" w:rsidRPr="00F849AA">
        <w:t xml:space="preserve"> 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3C011E" w:rsidRPr="003C011E" w:rsidTr="003C011E">
        <w:tc>
          <w:tcPr>
            <w:tcW w:w="0" w:type="auto"/>
            <w:vAlign w:val="center"/>
            <w:hideMark/>
          </w:tcPr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 xml:space="preserve">Притча "Всё в твоих руках" раскрывает очень глубокий смысл. От каждого человека 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 xml:space="preserve">зависит жизнь не только маленькой бабочки, а также своя судьба и положение дел 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>в своей стране, во вселенной.</w:t>
            </w:r>
            <w:r w:rsidRPr="003C011E">
              <w:rPr>
                <w:b/>
              </w:rPr>
              <w:br/>
            </w:r>
            <w:r w:rsidRPr="003C011E">
              <w:rPr>
                <w:b/>
              </w:rPr>
              <w:br/>
              <w:t xml:space="preserve">Все, что происходит в нашей жизни, во многом зависит только от нас, 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 xml:space="preserve">наших решений, наших целей, нашего выбора. Получить знания в школе, 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>продолжить обучение в колледже или вузе, найти свое призвание, работать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 xml:space="preserve"> на благо нашей родины, это все в ваших руках. Я желаю вам жить и трудиться на благо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 xml:space="preserve"> нашей Родины, которая в этом году празднует 21 год независимости, 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>приумножать богатства страны, быть единой семьей в многонациональном обществе,</w:t>
            </w:r>
          </w:p>
          <w:p w:rsidR="003C011E" w:rsidRPr="003C011E" w:rsidRDefault="003C011E">
            <w:pPr>
              <w:rPr>
                <w:b/>
              </w:rPr>
            </w:pPr>
            <w:r w:rsidRPr="003C011E">
              <w:rPr>
                <w:b/>
              </w:rPr>
              <w:t xml:space="preserve"> где братство – обычай, а дружба – закон.</w:t>
            </w:r>
          </w:p>
        </w:tc>
      </w:tr>
    </w:tbl>
    <w:p w:rsidR="003C011E" w:rsidRDefault="001F15BE" w:rsidP="003C011E">
      <w:r>
        <w:pict>
          <v:rect id="_x0000_i1028" style="width:0;height:1.5pt" o:hralign="center" o:hrstd="t" o:hrnoshade="t" o:hr="t" fillcolor="black" stroked="f"/>
        </w:pict>
      </w:r>
    </w:p>
    <w:p w:rsidR="00D73EFC" w:rsidRPr="00C512EF" w:rsidRDefault="00D73EFC" w:rsidP="00612AA8">
      <w:pPr>
        <w:spacing w:line="360" w:lineRule="auto"/>
      </w:pPr>
    </w:p>
    <w:p w:rsidR="00203FF6" w:rsidRDefault="00203FF6" w:rsidP="00612AA8">
      <w:pPr>
        <w:spacing w:line="360" w:lineRule="auto"/>
      </w:pPr>
    </w:p>
    <w:p w:rsidR="003C011E" w:rsidRPr="003C011E" w:rsidRDefault="003C011E" w:rsidP="00612AA8">
      <w:pPr>
        <w:spacing w:line="360" w:lineRule="auto"/>
        <w:rPr>
          <w:b/>
        </w:rPr>
      </w:pPr>
    </w:p>
    <w:p w:rsidR="00203FF6" w:rsidRPr="003C011E" w:rsidRDefault="00203FF6" w:rsidP="00203FF6">
      <w:pPr>
        <w:spacing w:line="360" w:lineRule="auto"/>
        <w:jc w:val="center"/>
        <w:rPr>
          <w:b/>
        </w:rPr>
      </w:pPr>
      <w:r w:rsidRPr="003C011E">
        <w:rPr>
          <w:b/>
        </w:rPr>
        <w:t>Список используемой литературы</w:t>
      </w:r>
    </w:p>
    <w:p w:rsidR="00203FF6" w:rsidRPr="00F849AA" w:rsidRDefault="00203FF6" w:rsidP="00203FF6">
      <w:pPr>
        <w:spacing w:line="360" w:lineRule="auto"/>
        <w:jc w:val="center"/>
      </w:pPr>
    </w:p>
    <w:p w:rsidR="00203FF6" w:rsidRPr="00F849AA" w:rsidRDefault="00203FF6" w:rsidP="00203FF6">
      <w:pPr>
        <w:pStyle w:val="a9"/>
        <w:numPr>
          <w:ilvl w:val="0"/>
          <w:numId w:val="4"/>
        </w:numPr>
        <w:spacing w:line="360" w:lineRule="auto"/>
      </w:pPr>
      <w:r w:rsidRPr="00F849AA">
        <w:t>И. Ф. Шарыгин, Л.Н. Ерганжиева «Наглядная геометрия», 5-6 кл. Изд –во Дрофа, 2011</w:t>
      </w:r>
    </w:p>
    <w:p w:rsidR="00203FF6" w:rsidRPr="00F849AA" w:rsidRDefault="00203FF6" w:rsidP="00203FF6">
      <w:pPr>
        <w:pStyle w:val="a9"/>
        <w:numPr>
          <w:ilvl w:val="0"/>
          <w:numId w:val="4"/>
        </w:numPr>
        <w:spacing w:line="360" w:lineRule="auto"/>
      </w:pPr>
      <w:r w:rsidRPr="00F849AA">
        <w:rPr>
          <w:lang w:val="en-US"/>
        </w:rPr>
        <w:t>http</w:t>
      </w:r>
      <w:r w:rsidRPr="00F849AA">
        <w:t>://</w:t>
      </w:r>
      <w:r w:rsidRPr="00F849AA">
        <w:rPr>
          <w:lang w:val="en-US"/>
        </w:rPr>
        <w:t>Wikipedia</w:t>
      </w:r>
      <w:r w:rsidRPr="00F849AA">
        <w:t>.org/wiki/Лейбниц…</w:t>
      </w:r>
    </w:p>
    <w:p w:rsidR="00203FF6" w:rsidRPr="00F849AA" w:rsidRDefault="001F15BE" w:rsidP="00203FF6">
      <w:pPr>
        <w:pStyle w:val="a9"/>
        <w:numPr>
          <w:ilvl w:val="0"/>
          <w:numId w:val="4"/>
        </w:numPr>
        <w:spacing w:line="360" w:lineRule="auto"/>
      </w:pPr>
      <w:hyperlink r:id="rId21" w:history="1">
        <w:r w:rsidR="00203FF6" w:rsidRPr="00F849AA">
          <w:rPr>
            <w:rStyle w:val="aa"/>
            <w:lang w:val="en-US"/>
          </w:rPr>
          <w:t>http://www.fipi.ru/</w:t>
        </w:r>
      </w:hyperlink>
    </w:p>
    <w:p w:rsidR="00203FF6" w:rsidRPr="00F849AA" w:rsidRDefault="001F15BE" w:rsidP="00203FF6">
      <w:pPr>
        <w:pStyle w:val="a9"/>
        <w:numPr>
          <w:ilvl w:val="0"/>
          <w:numId w:val="4"/>
        </w:numPr>
        <w:spacing w:line="360" w:lineRule="auto"/>
      </w:pPr>
      <w:hyperlink r:id="rId22" w:history="1">
        <w:r w:rsidR="00203FF6" w:rsidRPr="00F849AA">
          <w:rPr>
            <w:rStyle w:val="aa"/>
            <w:lang w:val="en-US"/>
          </w:rPr>
          <w:t>http</w:t>
        </w:r>
        <w:r w:rsidR="00203FF6" w:rsidRPr="00F849AA">
          <w:rPr>
            <w:rStyle w:val="aa"/>
          </w:rPr>
          <w:t>://</w:t>
        </w:r>
        <w:r w:rsidR="00203FF6" w:rsidRPr="00F849AA">
          <w:rPr>
            <w:rStyle w:val="aa"/>
            <w:lang w:val="en-US"/>
          </w:rPr>
          <w:t>metodisty</w:t>
        </w:r>
        <w:r w:rsidR="00203FF6" w:rsidRPr="00F849AA">
          <w:rPr>
            <w:rStyle w:val="aa"/>
          </w:rPr>
          <w:t>.</w:t>
        </w:r>
        <w:r w:rsidR="00203FF6" w:rsidRPr="00F849AA">
          <w:rPr>
            <w:rStyle w:val="aa"/>
            <w:lang w:val="en-US"/>
          </w:rPr>
          <w:t>ru</w:t>
        </w:r>
        <w:r w:rsidR="00203FF6" w:rsidRPr="00F849AA">
          <w:rPr>
            <w:rStyle w:val="aa"/>
          </w:rPr>
          <w:t>/</w:t>
        </w:r>
        <w:r w:rsidR="00203FF6" w:rsidRPr="00F849AA">
          <w:rPr>
            <w:rStyle w:val="aa"/>
            <w:lang w:val="en-US"/>
          </w:rPr>
          <w:t>m</w:t>
        </w:r>
        <w:r w:rsidR="00203FF6" w:rsidRPr="00F849AA">
          <w:rPr>
            <w:rStyle w:val="aa"/>
          </w:rPr>
          <w:t>/</w:t>
        </w:r>
        <w:r w:rsidR="00203FF6" w:rsidRPr="00F849AA">
          <w:rPr>
            <w:rStyle w:val="aa"/>
            <w:lang w:val="en-US"/>
          </w:rPr>
          <w:t>files</w:t>
        </w:r>
        <w:r w:rsidR="00203FF6" w:rsidRPr="00F849AA">
          <w:rPr>
            <w:rStyle w:val="aa"/>
          </w:rPr>
          <w:t>/</w:t>
        </w:r>
        <w:r w:rsidR="00203FF6" w:rsidRPr="00F849AA">
          <w:rPr>
            <w:rStyle w:val="aa"/>
            <w:lang w:val="en-US"/>
          </w:rPr>
          <w:t>viem</w:t>
        </w:r>
      </w:hyperlink>
    </w:p>
    <w:p w:rsidR="00203FF6" w:rsidRPr="00F849AA" w:rsidRDefault="001F15BE" w:rsidP="00203FF6">
      <w:pPr>
        <w:pStyle w:val="a9"/>
        <w:numPr>
          <w:ilvl w:val="0"/>
          <w:numId w:val="4"/>
        </w:numPr>
        <w:spacing w:line="360" w:lineRule="auto"/>
      </w:pPr>
      <w:hyperlink r:id="rId23" w:history="1">
        <w:r w:rsidR="00203FF6" w:rsidRPr="00F849AA">
          <w:rPr>
            <w:rStyle w:val="aa"/>
            <w:lang w:val="en-US"/>
          </w:rPr>
          <w:t>http://inteltoys.ru</w:t>
        </w:r>
      </w:hyperlink>
    </w:p>
    <w:p w:rsidR="00203FF6" w:rsidRPr="0050567D" w:rsidRDefault="001F15BE" w:rsidP="00203FF6">
      <w:pPr>
        <w:pStyle w:val="a9"/>
        <w:numPr>
          <w:ilvl w:val="0"/>
          <w:numId w:val="4"/>
        </w:numPr>
        <w:spacing w:line="360" w:lineRule="auto"/>
        <w:rPr>
          <w:rStyle w:val="aa"/>
          <w:color w:val="auto"/>
          <w:u w:val="none"/>
        </w:rPr>
      </w:pPr>
      <w:hyperlink r:id="rId24" w:history="1">
        <w:r w:rsidR="00203FF6" w:rsidRPr="00F849AA">
          <w:rPr>
            <w:rStyle w:val="aa"/>
            <w:lang w:val="en-US"/>
          </w:rPr>
          <w:t>http://nsportal.ru</w:t>
        </w:r>
      </w:hyperlink>
    </w:p>
    <w:p w:rsidR="0050567D" w:rsidRPr="00F849AA" w:rsidRDefault="0050567D" w:rsidP="0050567D">
      <w:pPr>
        <w:pStyle w:val="a9"/>
        <w:spacing w:line="360" w:lineRule="auto"/>
      </w:pP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Style w:val="ac"/>
          <w:rFonts w:ascii="Calibri" w:hAnsi="Calibri" w:cs="Calibri"/>
          <w:color w:val="2B2B2B"/>
        </w:rPr>
        <w:t>Синквейн</w:t>
      </w:r>
      <w:r>
        <w:rPr>
          <w:rStyle w:val="apple-converted-space"/>
          <w:rFonts w:ascii="Calibri" w:hAnsi="Calibri" w:cs="Calibri"/>
          <w:color w:val="2B2B2B"/>
        </w:rPr>
        <w:t> </w:t>
      </w:r>
      <w:r>
        <w:rPr>
          <w:rFonts w:ascii="Calibri" w:hAnsi="Calibri" w:cs="Calibri"/>
          <w:color w:val="2B2B2B"/>
        </w:rPr>
        <w:t>(от фр.</w:t>
      </w:r>
      <w:r>
        <w:rPr>
          <w:rStyle w:val="apple-converted-space"/>
          <w:rFonts w:ascii="Calibri" w:hAnsi="Calibri" w:cs="Calibri"/>
          <w:color w:val="2B2B2B"/>
        </w:rPr>
        <w:t> </w:t>
      </w:r>
      <w:r>
        <w:rPr>
          <w:rStyle w:val="ac"/>
          <w:rFonts w:ascii="Calibri" w:hAnsi="Calibri" w:cs="Calibri"/>
          <w:color w:val="2B2B2B"/>
        </w:rPr>
        <w:t>cinquains</w:t>
      </w:r>
      <w:r>
        <w:rPr>
          <w:rFonts w:ascii="Calibri" w:hAnsi="Calibri" w:cs="Calibri"/>
          <w:color w:val="2B2B2B"/>
        </w:rPr>
        <w:t>, англ.</w:t>
      </w:r>
      <w:r>
        <w:rPr>
          <w:rStyle w:val="apple-converted-space"/>
          <w:rFonts w:ascii="Calibri" w:hAnsi="Calibri" w:cs="Calibri"/>
          <w:color w:val="2B2B2B"/>
        </w:rPr>
        <w:t> </w:t>
      </w:r>
      <w:r>
        <w:rPr>
          <w:rStyle w:val="ac"/>
          <w:rFonts w:ascii="Calibri" w:hAnsi="Calibri" w:cs="Calibri"/>
          <w:color w:val="2B2B2B"/>
        </w:rPr>
        <w:t>cinquain</w:t>
      </w:r>
      <w:r>
        <w:rPr>
          <w:rFonts w:ascii="Calibri" w:hAnsi="Calibri" w:cs="Calibri"/>
          <w:color w:val="2B2B2B"/>
        </w:rPr>
        <w:t>) — это творческая работа, которая имеет короткую форму стихотворения, состоящего из пяти нерифмованных строк.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Style w:val="ac"/>
          <w:rFonts w:ascii="Calibri" w:hAnsi="Calibri" w:cs="Calibri"/>
          <w:color w:val="2B2B2B"/>
        </w:rPr>
        <w:t>Синквейн</w:t>
      </w:r>
      <w:r>
        <w:rPr>
          <w:rStyle w:val="apple-converted-space"/>
          <w:rFonts w:ascii="Calibri" w:hAnsi="Calibri" w:cs="Calibri"/>
          <w:color w:val="2B2B2B"/>
        </w:rPr>
        <w:t> </w:t>
      </w:r>
      <w:r>
        <w:rPr>
          <w:rFonts w:ascii="Calibri" w:hAnsi="Calibri" w:cs="Calibri"/>
          <w:color w:val="2B2B2B"/>
        </w:rPr>
        <w:t>– это не простое стихотворение, а стихотворение, написанное по следующим правилам: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Fonts w:ascii="Calibri" w:hAnsi="Calibri" w:cs="Calibri"/>
          <w:color w:val="2B2B2B"/>
        </w:rPr>
        <w:lastRenderedPageBreak/>
        <w:t>1 строка – одно существительное, выражающее главную тему cинквейна.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Fonts w:ascii="Calibri" w:hAnsi="Calibri" w:cs="Calibri"/>
          <w:color w:val="2B2B2B"/>
        </w:rPr>
        <w:t>2 строка – два прилагательных, выражающих главную мысль.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Fonts w:ascii="Calibri" w:hAnsi="Calibri" w:cs="Calibri"/>
          <w:color w:val="2B2B2B"/>
        </w:rPr>
        <w:t>3 строка – три глагола, описывающие действия в рамках темы.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Fonts w:ascii="Calibri" w:hAnsi="Calibri" w:cs="Calibri"/>
          <w:color w:val="2B2B2B"/>
        </w:rPr>
        <w:t>4 строка – фраза, несущая определенный смысл.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Fonts w:ascii="Calibri" w:hAnsi="Calibri" w:cs="Calibri"/>
          <w:color w:val="2B2B2B"/>
        </w:rPr>
        <w:t>5 строка – заключение в форме существительного (ассоциация с первым словом).</w:t>
      </w:r>
    </w:p>
    <w:p w:rsidR="003C011E" w:rsidRDefault="003C011E" w:rsidP="003C011E">
      <w:pPr>
        <w:pStyle w:val="ab"/>
        <w:shd w:val="clear" w:color="auto" w:fill="FFFFFF"/>
        <w:rPr>
          <w:rFonts w:ascii="Calibri" w:hAnsi="Calibri" w:cs="Calibri"/>
          <w:color w:val="2B2B2B"/>
        </w:rPr>
      </w:pPr>
      <w:r>
        <w:rPr>
          <w:rFonts w:ascii="Calibri" w:hAnsi="Calibri" w:cs="Calibri"/>
          <w:color w:val="2B2B2B"/>
        </w:rPr>
        <w:t>Составлять cинквейн очень просто и интересно. И к тому же, работа над созданием синквейна развивает образное мышление.</w:t>
      </w:r>
    </w:p>
    <w:p w:rsidR="001E5D11" w:rsidRPr="00F849AA" w:rsidRDefault="001E5D11">
      <w:pPr>
        <w:spacing w:line="360" w:lineRule="auto"/>
        <w:ind w:left="360"/>
      </w:pPr>
    </w:p>
    <w:sectPr w:rsidR="001E5D11" w:rsidRPr="00F849AA" w:rsidSect="005551BF">
      <w:footerReference w:type="default" r:id="rId25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BE" w:rsidRDefault="001F15BE">
      <w:r>
        <w:separator/>
      </w:r>
    </w:p>
  </w:endnote>
  <w:endnote w:type="continuationSeparator" w:id="0">
    <w:p w:rsidR="001F15BE" w:rsidRDefault="001F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8015"/>
      <w:docPartObj>
        <w:docPartGallery w:val="Page Numbers (Bottom of Page)"/>
        <w:docPartUnique/>
      </w:docPartObj>
    </w:sdtPr>
    <w:sdtEndPr/>
    <w:sdtContent>
      <w:p w:rsidR="00BE0E12" w:rsidRDefault="00393DFC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9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E0E12" w:rsidRDefault="00BE0E1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BE" w:rsidRDefault="001F15BE">
      <w:r>
        <w:separator/>
      </w:r>
    </w:p>
  </w:footnote>
  <w:footnote w:type="continuationSeparator" w:id="0">
    <w:p w:rsidR="001F15BE" w:rsidRDefault="001F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AA7"/>
    <w:multiLevelType w:val="hybridMultilevel"/>
    <w:tmpl w:val="647A2D80"/>
    <w:lvl w:ilvl="0" w:tplc="8368C202">
      <w:start w:val="1"/>
      <w:numFmt w:val="decimal"/>
      <w:lvlText w:val="%1."/>
      <w:lvlJc w:val="left"/>
      <w:pPr>
        <w:ind w:left="5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">
    <w:nsid w:val="383220AD"/>
    <w:multiLevelType w:val="hybridMultilevel"/>
    <w:tmpl w:val="A80E93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3D2430B"/>
    <w:multiLevelType w:val="hybridMultilevel"/>
    <w:tmpl w:val="9D0C6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BA7927"/>
    <w:multiLevelType w:val="hybridMultilevel"/>
    <w:tmpl w:val="64569F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EE3A0D"/>
    <w:multiLevelType w:val="hybridMultilevel"/>
    <w:tmpl w:val="8B0EF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E4"/>
    <w:rsid w:val="00082B2A"/>
    <w:rsid w:val="0009159E"/>
    <w:rsid w:val="000C7378"/>
    <w:rsid w:val="000D78A5"/>
    <w:rsid w:val="000F31B8"/>
    <w:rsid w:val="0014417F"/>
    <w:rsid w:val="00163B46"/>
    <w:rsid w:val="001A5B6F"/>
    <w:rsid w:val="001E5D11"/>
    <w:rsid w:val="001F15BE"/>
    <w:rsid w:val="00203FF6"/>
    <w:rsid w:val="00220F90"/>
    <w:rsid w:val="0023003E"/>
    <w:rsid w:val="002831B1"/>
    <w:rsid w:val="002C7261"/>
    <w:rsid w:val="0030163D"/>
    <w:rsid w:val="00367CD0"/>
    <w:rsid w:val="00393DFC"/>
    <w:rsid w:val="00397F0F"/>
    <w:rsid w:val="003C011E"/>
    <w:rsid w:val="003F2A10"/>
    <w:rsid w:val="004024A2"/>
    <w:rsid w:val="00422E08"/>
    <w:rsid w:val="004C01E0"/>
    <w:rsid w:val="004D5332"/>
    <w:rsid w:val="004E08C4"/>
    <w:rsid w:val="0050567D"/>
    <w:rsid w:val="005412D6"/>
    <w:rsid w:val="005551BF"/>
    <w:rsid w:val="00567A36"/>
    <w:rsid w:val="00593CEF"/>
    <w:rsid w:val="005A75CB"/>
    <w:rsid w:val="005F0764"/>
    <w:rsid w:val="005F7B1D"/>
    <w:rsid w:val="00601CE4"/>
    <w:rsid w:val="00612AA8"/>
    <w:rsid w:val="00614EAE"/>
    <w:rsid w:val="006173EA"/>
    <w:rsid w:val="006331B1"/>
    <w:rsid w:val="00637F14"/>
    <w:rsid w:val="0065513A"/>
    <w:rsid w:val="00675DA0"/>
    <w:rsid w:val="006761D8"/>
    <w:rsid w:val="006C189C"/>
    <w:rsid w:val="006D0900"/>
    <w:rsid w:val="006D1246"/>
    <w:rsid w:val="006F0756"/>
    <w:rsid w:val="00700D34"/>
    <w:rsid w:val="00710DAC"/>
    <w:rsid w:val="00715FCC"/>
    <w:rsid w:val="0073438D"/>
    <w:rsid w:val="00735F8B"/>
    <w:rsid w:val="00741B8C"/>
    <w:rsid w:val="0074585B"/>
    <w:rsid w:val="00760F81"/>
    <w:rsid w:val="00776122"/>
    <w:rsid w:val="00787CBA"/>
    <w:rsid w:val="007A1011"/>
    <w:rsid w:val="007C0082"/>
    <w:rsid w:val="0086161D"/>
    <w:rsid w:val="00885C94"/>
    <w:rsid w:val="008A3162"/>
    <w:rsid w:val="008B455A"/>
    <w:rsid w:val="0091534A"/>
    <w:rsid w:val="009648EB"/>
    <w:rsid w:val="00971C8B"/>
    <w:rsid w:val="009B2122"/>
    <w:rsid w:val="009D5A77"/>
    <w:rsid w:val="009D6085"/>
    <w:rsid w:val="009E213D"/>
    <w:rsid w:val="009E5968"/>
    <w:rsid w:val="009F1B6E"/>
    <w:rsid w:val="009F3F3E"/>
    <w:rsid w:val="00A21208"/>
    <w:rsid w:val="00A37237"/>
    <w:rsid w:val="00A44D16"/>
    <w:rsid w:val="00A95A17"/>
    <w:rsid w:val="00AE06FC"/>
    <w:rsid w:val="00B149E6"/>
    <w:rsid w:val="00B34C2B"/>
    <w:rsid w:val="00B371FF"/>
    <w:rsid w:val="00B568AE"/>
    <w:rsid w:val="00B61EF3"/>
    <w:rsid w:val="00B639A8"/>
    <w:rsid w:val="00B7658D"/>
    <w:rsid w:val="00B8268E"/>
    <w:rsid w:val="00BD1A1D"/>
    <w:rsid w:val="00BE0E12"/>
    <w:rsid w:val="00BF0920"/>
    <w:rsid w:val="00C512EF"/>
    <w:rsid w:val="00C92C01"/>
    <w:rsid w:val="00CA7EC2"/>
    <w:rsid w:val="00CB01A1"/>
    <w:rsid w:val="00CF2C26"/>
    <w:rsid w:val="00D01B6B"/>
    <w:rsid w:val="00D460B1"/>
    <w:rsid w:val="00D5056A"/>
    <w:rsid w:val="00D73EFC"/>
    <w:rsid w:val="00D75C95"/>
    <w:rsid w:val="00DA04F8"/>
    <w:rsid w:val="00E15691"/>
    <w:rsid w:val="00E25970"/>
    <w:rsid w:val="00EB2A76"/>
    <w:rsid w:val="00EC6ACF"/>
    <w:rsid w:val="00F0403E"/>
    <w:rsid w:val="00F32457"/>
    <w:rsid w:val="00F325A6"/>
    <w:rsid w:val="00F36122"/>
    <w:rsid w:val="00F37DD3"/>
    <w:rsid w:val="00F45853"/>
    <w:rsid w:val="00F52C48"/>
    <w:rsid w:val="00F849AA"/>
    <w:rsid w:val="00FA47CD"/>
    <w:rsid w:val="00FC634B"/>
    <w:rsid w:val="00FD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1CE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601CE4"/>
    <w:pPr>
      <w:tabs>
        <w:tab w:val="center" w:pos="4677"/>
        <w:tab w:val="right" w:pos="9355"/>
      </w:tabs>
    </w:pPr>
  </w:style>
  <w:style w:type="character" w:styleId="a6">
    <w:name w:val="Placeholder Text"/>
    <w:basedOn w:val="a0"/>
    <w:uiPriority w:val="99"/>
    <w:semiHidden/>
    <w:rsid w:val="00637F14"/>
    <w:rPr>
      <w:color w:val="808080"/>
    </w:rPr>
  </w:style>
  <w:style w:type="paragraph" w:styleId="a7">
    <w:name w:val="Balloon Text"/>
    <w:basedOn w:val="a"/>
    <w:link w:val="a8"/>
    <w:rsid w:val="00637F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37F1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F0764"/>
    <w:pPr>
      <w:ind w:left="720"/>
      <w:contextualSpacing/>
    </w:pPr>
  </w:style>
  <w:style w:type="character" w:styleId="aa">
    <w:name w:val="Hyperlink"/>
    <w:basedOn w:val="a0"/>
    <w:rsid w:val="00203FF6"/>
    <w:rPr>
      <w:color w:val="0000FF" w:themeColor="hyperlink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BE0E12"/>
    <w:rPr>
      <w:sz w:val="24"/>
      <w:szCs w:val="24"/>
    </w:rPr>
  </w:style>
  <w:style w:type="paragraph" w:styleId="ab">
    <w:name w:val="Normal (Web)"/>
    <w:basedOn w:val="a"/>
    <w:uiPriority w:val="99"/>
    <w:unhideWhenUsed/>
    <w:rsid w:val="00FA47CD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C011E"/>
    <w:rPr>
      <w:b/>
      <w:bCs/>
    </w:rPr>
  </w:style>
  <w:style w:type="character" w:customStyle="1" w:styleId="apple-converted-space">
    <w:name w:val="apple-converted-space"/>
    <w:basedOn w:val="a0"/>
    <w:rsid w:val="003C0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1CE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601CE4"/>
    <w:pPr>
      <w:tabs>
        <w:tab w:val="center" w:pos="4677"/>
        <w:tab w:val="right" w:pos="9355"/>
      </w:tabs>
    </w:pPr>
  </w:style>
  <w:style w:type="character" w:styleId="a6">
    <w:name w:val="Placeholder Text"/>
    <w:basedOn w:val="a0"/>
    <w:uiPriority w:val="99"/>
    <w:semiHidden/>
    <w:rsid w:val="00637F14"/>
    <w:rPr>
      <w:color w:val="808080"/>
    </w:rPr>
  </w:style>
  <w:style w:type="paragraph" w:styleId="a7">
    <w:name w:val="Balloon Text"/>
    <w:basedOn w:val="a"/>
    <w:link w:val="a8"/>
    <w:rsid w:val="00637F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37F1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F0764"/>
    <w:pPr>
      <w:ind w:left="720"/>
      <w:contextualSpacing/>
    </w:pPr>
  </w:style>
  <w:style w:type="character" w:styleId="aa">
    <w:name w:val="Hyperlink"/>
    <w:basedOn w:val="a0"/>
    <w:rsid w:val="00203FF6"/>
    <w:rPr>
      <w:color w:val="0000FF" w:themeColor="hyperlink"/>
      <w:u w:val="single"/>
    </w:rPr>
  </w:style>
  <w:style w:type="character" w:customStyle="1" w:styleId="a5">
    <w:name w:val="Нижний колонтитул Знак"/>
    <w:basedOn w:val="a0"/>
    <w:link w:val="a4"/>
    <w:uiPriority w:val="99"/>
    <w:rsid w:val="00BE0E12"/>
    <w:rPr>
      <w:sz w:val="24"/>
      <w:szCs w:val="24"/>
    </w:rPr>
  </w:style>
  <w:style w:type="paragraph" w:styleId="ab">
    <w:name w:val="Normal (Web)"/>
    <w:basedOn w:val="a"/>
    <w:uiPriority w:val="99"/>
    <w:unhideWhenUsed/>
    <w:rsid w:val="00FA47CD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C011E"/>
    <w:rPr>
      <w:b/>
      <w:bCs/>
    </w:rPr>
  </w:style>
  <w:style w:type="character" w:customStyle="1" w:styleId="apple-converted-space">
    <w:name w:val="apple-converted-space"/>
    <w:basedOn w:val="a0"/>
    <w:rsid w:val="003C0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package" Target="embeddings/Microsoft_Word_Document3.docx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fipi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Slide2.sldx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hyperlink" Target="http://inteltoys.ru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oleObject" Target="embeddings/oleObject1.bin"/><Relationship Id="rId22" Type="http://schemas.openxmlformats.org/officeDocument/2006/relationships/hyperlink" Target="http://metodisty.ru/m/files/vie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 проекта</vt:lpstr>
    </vt:vector>
  </TitlesOfParts>
  <Company>Home</Company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 проекта</dc:title>
  <dc:creator>Таня</dc:creator>
  <cp:lastModifiedBy>Teacher</cp:lastModifiedBy>
  <cp:revision>13</cp:revision>
  <cp:lastPrinted>2016-12-08T05:06:00Z</cp:lastPrinted>
  <dcterms:created xsi:type="dcterms:W3CDTF">2016-11-21T17:11:00Z</dcterms:created>
  <dcterms:modified xsi:type="dcterms:W3CDTF">2016-12-08T05:11:00Z</dcterms:modified>
</cp:coreProperties>
</file>